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12" w:rsidRPr="00C57A01" w:rsidRDefault="00C57A01" w:rsidP="00765012">
      <w:pPr>
        <w:spacing w:after="0"/>
        <w:rPr>
          <w:b/>
          <w:u w:val="single"/>
        </w:rPr>
      </w:pPr>
      <w:r w:rsidRPr="00C57A01">
        <w:rPr>
          <w:b/>
          <w:u w:val="single"/>
        </w:rPr>
        <w:t>Innspill 1</w:t>
      </w:r>
      <w:r>
        <w:rPr>
          <w:b/>
          <w:u w:val="single"/>
        </w:rPr>
        <w:br/>
      </w:r>
    </w:p>
    <w:p w:rsidR="00765012" w:rsidRDefault="00765012" w:rsidP="00765012">
      <w:pPr>
        <w:spacing w:after="0"/>
        <w:rPr>
          <w:b/>
          <w:szCs w:val="24"/>
        </w:rPr>
      </w:pPr>
      <w:r w:rsidRPr="00B131A7">
        <w:rPr>
          <w:b/>
        </w:rPr>
        <w:t>Navn:</w:t>
      </w:r>
      <w:r w:rsidRPr="00B131A7">
        <w:rPr>
          <w:b/>
          <w:szCs w:val="24"/>
        </w:rPr>
        <w:t xml:space="preserve"> </w:t>
      </w:r>
      <w:r w:rsidR="00F25779">
        <w:rPr>
          <w:b/>
          <w:szCs w:val="24"/>
        </w:rPr>
        <w:t>Gunn Harriet Knutsen</w:t>
      </w:r>
    </w:p>
    <w:p w:rsidR="00765012" w:rsidRPr="00B131A7" w:rsidRDefault="00765012" w:rsidP="00765012">
      <w:pPr>
        <w:spacing w:after="0"/>
        <w:rPr>
          <w:b/>
          <w:szCs w:val="24"/>
        </w:rPr>
      </w:pPr>
    </w:p>
    <w:p w:rsidR="00765012" w:rsidRDefault="00765012" w:rsidP="00765012">
      <w:pPr>
        <w:spacing w:after="0"/>
        <w:rPr>
          <w:b/>
          <w:szCs w:val="24"/>
        </w:rPr>
      </w:pPr>
      <w:r w:rsidRPr="00B131A7">
        <w:rPr>
          <w:b/>
          <w:szCs w:val="24"/>
        </w:rPr>
        <w:t>Institusjon/organisasjon</w:t>
      </w:r>
      <w:r>
        <w:rPr>
          <w:b/>
          <w:szCs w:val="24"/>
        </w:rPr>
        <w:t>/privatperson</w:t>
      </w:r>
      <w:r w:rsidRPr="00B131A7">
        <w:rPr>
          <w:b/>
          <w:szCs w:val="24"/>
        </w:rPr>
        <w:t>:</w:t>
      </w:r>
      <w:r w:rsidR="007E4905">
        <w:rPr>
          <w:b/>
          <w:szCs w:val="24"/>
        </w:rPr>
        <w:t xml:space="preserve"> Sjømat Norge</w:t>
      </w:r>
    </w:p>
    <w:p w:rsidR="00765012" w:rsidRPr="00B131A7" w:rsidRDefault="00765012" w:rsidP="00765012">
      <w:pPr>
        <w:spacing w:after="0"/>
        <w:rPr>
          <w:b/>
          <w:szCs w:val="24"/>
        </w:rPr>
      </w:pPr>
    </w:p>
    <w:p w:rsidR="007E4905" w:rsidRPr="002F72DE" w:rsidRDefault="00765012" w:rsidP="007E4905">
      <w:pPr>
        <w:spacing w:after="0"/>
        <w:rPr>
          <w:bCs/>
          <w:szCs w:val="24"/>
        </w:rPr>
      </w:pPr>
      <w:r w:rsidRPr="002F72DE">
        <w:rPr>
          <w:b/>
          <w:szCs w:val="24"/>
        </w:rPr>
        <w:t>Målgruppe(r) for tiltaket:</w:t>
      </w:r>
      <w:r w:rsidR="007E4905" w:rsidRPr="002F72DE">
        <w:rPr>
          <w:b/>
          <w:szCs w:val="24"/>
        </w:rPr>
        <w:t xml:space="preserve"> </w:t>
      </w:r>
      <w:r w:rsidR="002D0D20">
        <w:rPr>
          <w:bCs/>
          <w:szCs w:val="24"/>
        </w:rPr>
        <w:t>B</w:t>
      </w:r>
      <w:r w:rsidR="007E4905" w:rsidRPr="002F72DE">
        <w:rPr>
          <w:bCs/>
          <w:szCs w:val="24"/>
        </w:rPr>
        <w:t xml:space="preserve">efolkningen </w:t>
      </w:r>
      <w:r w:rsidR="002D0D20">
        <w:rPr>
          <w:bCs/>
          <w:szCs w:val="24"/>
        </w:rPr>
        <w:t xml:space="preserve">generelt, men </w:t>
      </w:r>
      <w:r w:rsidR="007E4905" w:rsidRPr="002F72DE">
        <w:rPr>
          <w:bCs/>
          <w:szCs w:val="24"/>
        </w:rPr>
        <w:t xml:space="preserve">med særlig fokus på barn og unge, barnefamilier og kvinner i fruktbar alder. Tiltaket bør spesielt rettes mot barnehager, </w:t>
      </w:r>
      <w:r w:rsidR="0016017B">
        <w:rPr>
          <w:bCs/>
          <w:szCs w:val="24"/>
        </w:rPr>
        <w:t xml:space="preserve">utdanningsinstitusjoner inkl. </w:t>
      </w:r>
      <w:r w:rsidR="007E4905" w:rsidRPr="002F72DE">
        <w:rPr>
          <w:bCs/>
          <w:szCs w:val="24"/>
        </w:rPr>
        <w:t xml:space="preserve">skoler, og helsestasjoner. </w:t>
      </w:r>
    </w:p>
    <w:p w:rsidR="00765012" w:rsidRPr="002F72DE" w:rsidRDefault="00765012" w:rsidP="00765012">
      <w:pPr>
        <w:spacing w:after="0"/>
        <w:rPr>
          <w:b/>
          <w:szCs w:val="24"/>
        </w:rPr>
      </w:pPr>
    </w:p>
    <w:p w:rsidR="00765012" w:rsidRPr="002F72DE" w:rsidRDefault="00765012" w:rsidP="00765012">
      <w:pPr>
        <w:spacing w:after="0"/>
        <w:rPr>
          <w:b/>
          <w:szCs w:val="24"/>
        </w:rPr>
      </w:pPr>
      <w:r w:rsidRPr="002F72DE">
        <w:rPr>
          <w:b/>
          <w:szCs w:val="24"/>
        </w:rPr>
        <w:t>Innsatsområde(r):</w:t>
      </w:r>
      <w:r w:rsidR="007E4905" w:rsidRPr="002F72DE">
        <w:rPr>
          <w:bCs/>
          <w:szCs w:val="24"/>
        </w:rPr>
        <w:t xml:space="preserve"> Forebyggende folkehelse</w:t>
      </w:r>
    </w:p>
    <w:p w:rsidR="00765012" w:rsidRPr="002F72DE" w:rsidRDefault="00765012" w:rsidP="00765012">
      <w:pPr>
        <w:spacing w:after="0"/>
        <w:rPr>
          <w:b/>
          <w:szCs w:val="24"/>
        </w:rPr>
      </w:pPr>
    </w:p>
    <w:p w:rsidR="002F72DE" w:rsidRPr="002F72DE" w:rsidRDefault="00765012" w:rsidP="0016492C">
      <w:pPr>
        <w:spacing w:after="0"/>
        <w:rPr>
          <w:bCs/>
          <w:szCs w:val="24"/>
        </w:rPr>
      </w:pPr>
      <w:r w:rsidRPr="002F72DE">
        <w:rPr>
          <w:b/>
          <w:szCs w:val="24"/>
        </w:rPr>
        <w:t>Forslag til tiltak:</w:t>
      </w:r>
      <w:r w:rsidR="007E4905" w:rsidRPr="002F72DE">
        <w:rPr>
          <w:bCs/>
          <w:szCs w:val="24"/>
        </w:rPr>
        <w:t xml:space="preserve"> </w:t>
      </w:r>
      <w:r w:rsidR="00BA3BFC">
        <w:rPr>
          <w:b/>
          <w:bCs/>
          <w:szCs w:val="24"/>
        </w:rPr>
        <w:t>Innarbeide konseptet</w:t>
      </w:r>
      <w:r w:rsidR="002F72DE" w:rsidRPr="002F72DE">
        <w:rPr>
          <w:b/>
          <w:bCs/>
          <w:szCs w:val="24"/>
        </w:rPr>
        <w:t xml:space="preserve"> "tre ganger i uken"</w:t>
      </w:r>
      <w:r w:rsidR="00BA3BFC">
        <w:rPr>
          <w:b/>
          <w:bCs/>
          <w:szCs w:val="24"/>
        </w:rPr>
        <w:t xml:space="preserve"> for sjømat</w:t>
      </w:r>
    </w:p>
    <w:p w:rsidR="0016492C" w:rsidRDefault="002F72DE" w:rsidP="0016492C">
      <w:pPr>
        <w:spacing w:after="0"/>
        <w:rPr>
          <w:bCs/>
          <w:szCs w:val="24"/>
        </w:rPr>
      </w:pPr>
      <w:r w:rsidRPr="002F72DE">
        <w:rPr>
          <w:bCs/>
          <w:szCs w:val="24"/>
        </w:rPr>
        <w:t xml:space="preserve">Helsemyndighetene bør </w:t>
      </w:r>
      <w:r w:rsidR="0016017B">
        <w:rPr>
          <w:bCs/>
          <w:szCs w:val="24"/>
        </w:rPr>
        <w:t xml:space="preserve">aktivt bruke </w:t>
      </w:r>
      <w:r w:rsidR="007110D7">
        <w:rPr>
          <w:bCs/>
          <w:szCs w:val="24"/>
        </w:rPr>
        <w:t>begrepet «t</w:t>
      </w:r>
      <w:r w:rsidR="0016492C" w:rsidRPr="002F72DE">
        <w:rPr>
          <w:bCs/>
          <w:szCs w:val="24"/>
        </w:rPr>
        <w:t xml:space="preserve">re ganger </w:t>
      </w:r>
      <w:r w:rsidR="00ED1474">
        <w:rPr>
          <w:bCs/>
          <w:szCs w:val="24"/>
        </w:rPr>
        <w:t>i uken» for å fremme konsum av fisk og annen sjømat,</w:t>
      </w:r>
      <w:r w:rsidR="0016492C" w:rsidRPr="002F72DE">
        <w:rPr>
          <w:bCs/>
          <w:szCs w:val="24"/>
        </w:rPr>
        <w:t xml:space="preserve"> på samme måte som «fem om dagen» er blitt fremmet </w:t>
      </w:r>
      <w:r w:rsidR="007110D7">
        <w:rPr>
          <w:bCs/>
          <w:szCs w:val="24"/>
        </w:rPr>
        <w:t>for grønnsaker, frukt og bær. «</w:t>
      </w:r>
      <w:r w:rsidR="0016017B">
        <w:rPr>
          <w:bCs/>
          <w:szCs w:val="24"/>
        </w:rPr>
        <w:t>T</w:t>
      </w:r>
      <w:r w:rsidR="0016492C" w:rsidRPr="002F72DE">
        <w:rPr>
          <w:bCs/>
          <w:szCs w:val="24"/>
        </w:rPr>
        <w:t xml:space="preserve">re ganger i uken» bør </w:t>
      </w:r>
      <w:r w:rsidR="0016017B">
        <w:rPr>
          <w:bCs/>
          <w:szCs w:val="24"/>
        </w:rPr>
        <w:t>aktivt brukes</w:t>
      </w:r>
      <w:r w:rsidR="0016017B" w:rsidRPr="002F72DE">
        <w:rPr>
          <w:bCs/>
          <w:szCs w:val="24"/>
        </w:rPr>
        <w:t xml:space="preserve"> </w:t>
      </w:r>
      <w:r w:rsidR="0016492C" w:rsidRPr="002F72DE">
        <w:rPr>
          <w:bCs/>
          <w:szCs w:val="24"/>
        </w:rPr>
        <w:t>i anbefalinger og retningslinjer for både skole</w:t>
      </w:r>
      <w:r w:rsidR="0016017B">
        <w:rPr>
          <w:bCs/>
          <w:szCs w:val="24"/>
        </w:rPr>
        <w:t xml:space="preserve"> og andre utdanningsinstitusjoner (og da med fokus på kvinner i fertil alder)</w:t>
      </w:r>
      <w:r w:rsidR="0016492C" w:rsidRPr="002F72DE">
        <w:rPr>
          <w:bCs/>
          <w:szCs w:val="24"/>
        </w:rPr>
        <w:t>, barnehage, eldreomsorg, og helsestasjoner. «Tre ganger i uken» er noe som bør være synlig på alt av materiell og annen kunnskapsformidling som omfatter generelle kostholdsråd</w:t>
      </w:r>
      <w:r w:rsidR="00F25779">
        <w:rPr>
          <w:bCs/>
          <w:szCs w:val="24"/>
        </w:rPr>
        <w:t>. Begrepet bør løftes frem av he</w:t>
      </w:r>
      <w:r w:rsidR="0016492C" w:rsidRPr="002F72DE">
        <w:rPr>
          <w:bCs/>
          <w:szCs w:val="24"/>
        </w:rPr>
        <w:t>lse</w:t>
      </w:r>
      <w:r w:rsidR="00F25779">
        <w:rPr>
          <w:bCs/>
          <w:szCs w:val="24"/>
        </w:rPr>
        <w:t>myndighetene</w:t>
      </w:r>
      <w:r w:rsidR="0016492C" w:rsidRPr="002F72DE">
        <w:rPr>
          <w:bCs/>
          <w:szCs w:val="24"/>
        </w:rPr>
        <w:t xml:space="preserve"> gjennom sosiale medier, nettside og andre kommunikasjonskanaler. </w:t>
      </w:r>
    </w:p>
    <w:p w:rsidR="007110D7" w:rsidRPr="002F72DE" w:rsidRDefault="007110D7" w:rsidP="0016492C">
      <w:pPr>
        <w:spacing w:after="0"/>
        <w:rPr>
          <w:bCs/>
          <w:szCs w:val="24"/>
        </w:rPr>
      </w:pPr>
      <w:r>
        <w:rPr>
          <w:bCs/>
          <w:szCs w:val="24"/>
        </w:rPr>
        <w:t xml:space="preserve">Det bør være et krav om at kostrådene generelt, inkludert kostrådene for sjømat og slagordet "tre ganger i uken", blir implementert i prosjekter knyttet til et sunt og variert kosthold som får offentlig økonomisk støtte. </w:t>
      </w:r>
    </w:p>
    <w:p w:rsidR="00765012" w:rsidRPr="002F72DE" w:rsidRDefault="00765012" w:rsidP="00765012">
      <w:pPr>
        <w:spacing w:after="0"/>
        <w:rPr>
          <w:b/>
          <w:szCs w:val="24"/>
        </w:rPr>
      </w:pPr>
    </w:p>
    <w:p w:rsidR="00765012" w:rsidRPr="002F72DE" w:rsidRDefault="00765012" w:rsidP="00765012">
      <w:pPr>
        <w:spacing w:after="0"/>
        <w:rPr>
          <w:b/>
          <w:szCs w:val="24"/>
        </w:rPr>
      </w:pPr>
      <w:r w:rsidRPr="002F72DE">
        <w:rPr>
          <w:b/>
          <w:szCs w:val="24"/>
        </w:rPr>
        <w:t xml:space="preserve">Begrunnelse for tiltak </w:t>
      </w:r>
      <w:r w:rsidRPr="002F72DE">
        <w:rPr>
          <w:szCs w:val="24"/>
        </w:rPr>
        <w:t>(f.eks. kunnskapsgrunnlag; eksempler fra prosjekt, referanser o.l.)</w:t>
      </w:r>
      <w:r w:rsidRPr="002F72DE">
        <w:rPr>
          <w:b/>
          <w:szCs w:val="24"/>
        </w:rPr>
        <w:t>:</w:t>
      </w:r>
    </w:p>
    <w:p w:rsidR="00F25779" w:rsidRDefault="002F72DE" w:rsidP="00F25779">
      <w:pPr>
        <w:pStyle w:val="Default"/>
        <w:rPr>
          <w:rFonts w:ascii="Times New Roman" w:hAnsi="Times New Roman" w:cs="Times New Roman"/>
        </w:rPr>
      </w:pPr>
      <w:r w:rsidRPr="002F72DE">
        <w:rPr>
          <w:rFonts w:ascii="Times New Roman" w:hAnsi="Times New Roman" w:cs="Times New Roman"/>
        </w:rPr>
        <w:t xml:space="preserve">Helsemyndighetene må være minst like tydelige og offensive i sine anbefalinger om å spise mer sjømat, som i sin kommunikasjon om å spise mer grønnsaker, frukt og bær. </w:t>
      </w:r>
    </w:p>
    <w:p w:rsidR="00FA3F52" w:rsidRDefault="00FA3F52" w:rsidP="00F25779">
      <w:pPr>
        <w:pStyle w:val="Default"/>
        <w:rPr>
          <w:rFonts w:ascii="Times New Roman" w:hAnsi="Times New Roman" w:cs="Times New Roman"/>
        </w:rPr>
      </w:pPr>
    </w:p>
    <w:p w:rsidR="00F25779" w:rsidRPr="00FA3F52" w:rsidRDefault="00FA3F52" w:rsidP="00F25779">
      <w:pPr>
        <w:pStyle w:val="Default"/>
        <w:rPr>
          <w:rFonts w:ascii="Times New Roman" w:hAnsi="Times New Roman" w:cs="Times New Roman"/>
          <w:lang w:eastAsia="nb-NO"/>
        </w:rPr>
      </w:pPr>
      <w:r w:rsidRPr="00FA3F52">
        <w:rPr>
          <w:rFonts w:ascii="Times New Roman" w:hAnsi="Times New Roman" w:cs="Times New Roman"/>
          <w:lang w:eastAsia="nb-NO"/>
        </w:rPr>
        <w:t>Til tross for at helsemyndighetene i lang tid har anbefalt å spise mer fisk, er fiskekonsumet langt lavere enn ønskelig og omtrent på samme nivå som i 1999. Fortsatt er det mange, særlig barn, ungdom og unge kvinner, som spiser for lite fisk</w:t>
      </w:r>
      <w:r w:rsidR="00BA3BFC">
        <w:rPr>
          <w:rFonts w:ascii="Times New Roman" w:hAnsi="Times New Roman" w:cs="Times New Roman"/>
          <w:lang w:eastAsia="nb-NO"/>
        </w:rPr>
        <w:t xml:space="preserve"> og annen sjømat</w:t>
      </w:r>
      <w:r w:rsidRPr="00FA3F52">
        <w:rPr>
          <w:rFonts w:ascii="Times New Roman" w:hAnsi="Times New Roman" w:cs="Times New Roman"/>
          <w:lang w:eastAsia="nb-NO"/>
        </w:rPr>
        <w:t>. Mindre enn 25 % spiser så mye fet fisk som myndighetene anbefaler</w:t>
      </w:r>
      <w:r w:rsidR="00AC24A4">
        <w:rPr>
          <w:rFonts w:ascii="Times New Roman" w:hAnsi="Times New Roman" w:cs="Times New Roman"/>
          <w:lang w:eastAsia="nb-NO"/>
        </w:rPr>
        <w:t xml:space="preserve"> og forbruket av fisk og fiskeprodukter gikk med 3 % fra 2013 til 2014</w:t>
      </w:r>
      <w:r w:rsidRPr="00FA3F52">
        <w:rPr>
          <w:rFonts w:ascii="Times New Roman" w:hAnsi="Times New Roman" w:cs="Times New Roman"/>
          <w:lang w:eastAsia="nb-NO"/>
        </w:rPr>
        <w:t>.</w:t>
      </w:r>
      <w:r>
        <w:rPr>
          <w:rFonts w:ascii="Times New Roman" w:hAnsi="Times New Roman" w:cs="Times New Roman"/>
          <w:lang w:eastAsia="nb-NO"/>
        </w:rPr>
        <w:t xml:space="preserve"> </w:t>
      </w:r>
    </w:p>
    <w:p w:rsidR="00FA3F52" w:rsidRDefault="00FA3F52" w:rsidP="00F25779">
      <w:pPr>
        <w:pStyle w:val="Default"/>
        <w:rPr>
          <w:rFonts w:ascii="Times New Roman" w:hAnsi="Times New Roman" w:cs="Times New Roman"/>
        </w:rPr>
      </w:pPr>
    </w:p>
    <w:p w:rsidR="00FA3F52" w:rsidRDefault="00FA3F52" w:rsidP="00F2577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Det er behov for nye strategier for å nå frem med budskapet.</w:t>
      </w:r>
      <w:r w:rsidR="002F72DE" w:rsidRPr="002F72DE">
        <w:rPr>
          <w:rFonts w:ascii="Times New Roman" w:hAnsi="Times New Roman" w:cs="Times New Roman"/>
          <w:bCs/>
        </w:rPr>
        <w:t xml:space="preserve"> </w:t>
      </w:r>
      <w:r w:rsidR="007E4905" w:rsidRPr="002F72DE">
        <w:rPr>
          <w:rFonts w:ascii="Times New Roman" w:hAnsi="Times New Roman" w:cs="Times New Roman"/>
          <w:bCs/>
        </w:rPr>
        <w:t xml:space="preserve">«Fem om dagen» er et begrep som er blitt godt synliggjort mot befolkningen og </w:t>
      </w:r>
      <w:r w:rsidR="0016492C" w:rsidRPr="002F72DE">
        <w:rPr>
          <w:rFonts w:ascii="Times New Roman" w:hAnsi="Times New Roman" w:cs="Times New Roman"/>
          <w:bCs/>
        </w:rPr>
        <w:t xml:space="preserve">er </w:t>
      </w:r>
      <w:r w:rsidR="007E4905" w:rsidRPr="002F72DE">
        <w:rPr>
          <w:rFonts w:ascii="Times New Roman" w:hAnsi="Times New Roman" w:cs="Times New Roman"/>
          <w:bCs/>
        </w:rPr>
        <w:t>et begrep mange har et forho</w:t>
      </w:r>
      <w:r w:rsidR="0016492C" w:rsidRPr="002F72DE">
        <w:rPr>
          <w:rFonts w:ascii="Times New Roman" w:hAnsi="Times New Roman" w:cs="Times New Roman"/>
          <w:bCs/>
        </w:rPr>
        <w:t>ld til. Det kan være enklere å n</w:t>
      </w:r>
      <w:r w:rsidR="007E4905" w:rsidRPr="002F72DE">
        <w:rPr>
          <w:rFonts w:ascii="Times New Roman" w:hAnsi="Times New Roman" w:cs="Times New Roman"/>
          <w:bCs/>
        </w:rPr>
        <w:t>å frem med et budskap om mengde gjennom et slikt begrep</w:t>
      </w:r>
      <w:r w:rsidR="0016492C" w:rsidRPr="002F72DE">
        <w:rPr>
          <w:rFonts w:ascii="Times New Roman" w:hAnsi="Times New Roman" w:cs="Times New Roman"/>
          <w:bCs/>
        </w:rPr>
        <w:t>,</w:t>
      </w:r>
      <w:r w:rsidR="007E4905" w:rsidRPr="002F72DE">
        <w:rPr>
          <w:rFonts w:ascii="Times New Roman" w:hAnsi="Times New Roman" w:cs="Times New Roman"/>
          <w:bCs/>
        </w:rPr>
        <w:t xml:space="preserve"> enn dersom man skal fremme antall gram. </w:t>
      </w:r>
    </w:p>
    <w:p w:rsidR="00FA3F52" w:rsidRDefault="00FA3F52" w:rsidP="00F25779">
      <w:pPr>
        <w:pStyle w:val="Default"/>
        <w:rPr>
          <w:rFonts w:ascii="Times New Roman" w:hAnsi="Times New Roman" w:cs="Times New Roman"/>
          <w:bCs/>
        </w:rPr>
      </w:pPr>
    </w:p>
    <w:p w:rsidR="007E4905" w:rsidRPr="00F25779" w:rsidRDefault="007E4905" w:rsidP="00F25779">
      <w:pPr>
        <w:pStyle w:val="Default"/>
        <w:rPr>
          <w:rFonts w:ascii="Times New Roman" w:hAnsi="Times New Roman" w:cs="Times New Roman"/>
        </w:rPr>
      </w:pPr>
      <w:r w:rsidRPr="002F72DE">
        <w:rPr>
          <w:rFonts w:ascii="Times New Roman" w:hAnsi="Times New Roman" w:cs="Times New Roman"/>
          <w:bCs/>
        </w:rPr>
        <w:t>Noe som fenger og som er lett å huske</w:t>
      </w:r>
      <w:r w:rsidR="0016017B">
        <w:rPr>
          <w:rFonts w:ascii="Times New Roman" w:hAnsi="Times New Roman" w:cs="Times New Roman"/>
          <w:bCs/>
        </w:rPr>
        <w:t>,</w:t>
      </w:r>
      <w:r w:rsidRPr="002F72DE">
        <w:rPr>
          <w:rFonts w:ascii="Times New Roman" w:hAnsi="Times New Roman" w:cs="Times New Roman"/>
          <w:bCs/>
        </w:rPr>
        <w:t xml:space="preserve"> vil for mange være avgjørende </w:t>
      </w:r>
      <w:r w:rsidR="0016492C" w:rsidRPr="002F72DE">
        <w:rPr>
          <w:rFonts w:ascii="Times New Roman" w:hAnsi="Times New Roman" w:cs="Times New Roman"/>
          <w:bCs/>
        </w:rPr>
        <w:t>når valget skal gjøres i en stressende handlesituasjon i matbutikken.</w:t>
      </w:r>
      <w:r w:rsidRPr="002F72DE">
        <w:rPr>
          <w:rFonts w:ascii="Times New Roman" w:hAnsi="Times New Roman" w:cs="Times New Roman"/>
          <w:bCs/>
        </w:rPr>
        <w:t xml:space="preserve"> Det er viktig å sette fokus på økt inntak av </w:t>
      </w:r>
      <w:r w:rsidR="00BA3BFC">
        <w:rPr>
          <w:rFonts w:ascii="Times New Roman" w:hAnsi="Times New Roman" w:cs="Times New Roman"/>
          <w:bCs/>
        </w:rPr>
        <w:t xml:space="preserve">sjømat </w:t>
      </w:r>
      <w:r w:rsidRPr="002F72DE">
        <w:rPr>
          <w:rFonts w:ascii="Times New Roman" w:hAnsi="Times New Roman" w:cs="Times New Roman"/>
          <w:bCs/>
        </w:rPr>
        <w:t xml:space="preserve">grunnet helsefordelene </w:t>
      </w:r>
      <w:r w:rsidR="00ED1474">
        <w:rPr>
          <w:rFonts w:ascii="Times New Roman" w:hAnsi="Times New Roman" w:cs="Times New Roman"/>
          <w:bCs/>
        </w:rPr>
        <w:t xml:space="preserve">knyttet til </w:t>
      </w:r>
      <w:r w:rsidR="00BA3BFC">
        <w:rPr>
          <w:rFonts w:ascii="Times New Roman" w:hAnsi="Times New Roman" w:cs="Times New Roman"/>
          <w:bCs/>
        </w:rPr>
        <w:t>sjøma</w:t>
      </w:r>
      <w:r w:rsidR="00DA12A0">
        <w:rPr>
          <w:rFonts w:ascii="Times New Roman" w:hAnsi="Times New Roman" w:cs="Times New Roman"/>
          <w:bCs/>
        </w:rPr>
        <w:t>t</w:t>
      </w:r>
      <w:r w:rsidR="00BA3BFC" w:rsidRPr="002F72DE">
        <w:rPr>
          <w:rFonts w:ascii="Times New Roman" w:hAnsi="Times New Roman" w:cs="Times New Roman"/>
          <w:bCs/>
        </w:rPr>
        <w:t>konsum</w:t>
      </w:r>
      <w:r w:rsidRPr="002F72DE">
        <w:rPr>
          <w:rFonts w:ascii="Times New Roman" w:hAnsi="Times New Roman" w:cs="Times New Roman"/>
          <w:bCs/>
        </w:rPr>
        <w:t xml:space="preserve">. </w:t>
      </w:r>
    </w:p>
    <w:p w:rsidR="00FA3F52" w:rsidRDefault="00FA3F52" w:rsidP="00765012">
      <w:pPr>
        <w:spacing w:after="0"/>
        <w:rPr>
          <w:b/>
          <w:szCs w:val="24"/>
        </w:rPr>
      </w:pPr>
    </w:p>
    <w:p w:rsidR="00765012" w:rsidRDefault="00765012" w:rsidP="00765012">
      <w:pPr>
        <w:spacing w:after="0"/>
        <w:rPr>
          <w:b/>
          <w:szCs w:val="24"/>
        </w:rPr>
      </w:pPr>
      <w:r w:rsidRPr="00B131A7">
        <w:rPr>
          <w:b/>
          <w:szCs w:val="24"/>
        </w:rPr>
        <w:t xml:space="preserve">Plassering av ansvar for tiltak </w:t>
      </w:r>
      <w:r w:rsidRPr="00A86B57">
        <w:rPr>
          <w:szCs w:val="24"/>
        </w:rPr>
        <w:t>(departement, organisasjon, bransje, sektor)</w:t>
      </w:r>
      <w:r w:rsidRPr="00B131A7">
        <w:rPr>
          <w:b/>
          <w:szCs w:val="24"/>
        </w:rPr>
        <w:t>:</w:t>
      </w:r>
    </w:p>
    <w:p w:rsidR="007E4905" w:rsidRDefault="007E4905" w:rsidP="007E4905">
      <w:pPr>
        <w:spacing w:after="0"/>
        <w:rPr>
          <w:b/>
          <w:szCs w:val="24"/>
        </w:rPr>
      </w:pPr>
      <w:r w:rsidRPr="00854932">
        <w:rPr>
          <w:bCs/>
          <w:szCs w:val="24"/>
        </w:rPr>
        <w:t>Helse- og omsorgsdepartementet,</w:t>
      </w:r>
      <w:r>
        <w:rPr>
          <w:bCs/>
          <w:szCs w:val="24"/>
        </w:rPr>
        <w:t xml:space="preserve"> Helsedirektoratet og kunnskapsdepartementet. I tillegg til aktiv innføring i barnehage, skole, SFO, eldreomsorg og helsestasjoner. </w:t>
      </w:r>
    </w:p>
    <w:p w:rsidR="00765012" w:rsidRPr="00B131A7" w:rsidRDefault="00765012" w:rsidP="00765012">
      <w:pPr>
        <w:spacing w:after="0"/>
        <w:rPr>
          <w:b/>
          <w:szCs w:val="24"/>
        </w:rPr>
      </w:pPr>
    </w:p>
    <w:p w:rsidR="00765012" w:rsidRDefault="00765012" w:rsidP="00765012">
      <w:pPr>
        <w:spacing w:after="0"/>
        <w:rPr>
          <w:b/>
          <w:szCs w:val="24"/>
        </w:rPr>
      </w:pPr>
      <w:r w:rsidRPr="00B131A7">
        <w:rPr>
          <w:b/>
          <w:szCs w:val="24"/>
        </w:rPr>
        <w:t>Samarbeidsaktører:</w:t>
      </w:r>
    </w:p>
    <w:p w:rsidR="00C57A01" w:rsidRDefault="009541E5" w:rsidP="00CA45A7">
      <w:pPr>
        <w:spacing w:after="0"/>
        <w:rPr>
          <w:bCs/>
          <w:szCs w:val="24"/>
        </w:rPr>
      </w:pPr>
      <w:r>
        <w:rPr>
          <w:bCs/>
          <w:szCs w:val="24"/>
        </w:rPr>
        <w:t>Aktører i s</w:t>
      </w:r>
      <w:r w:rsidR="00F25779">
        <w:rPr>
          <w:bCs/>
          <w:szCs w:val="24"/>
        </w:rPr>
        <w:t>jømatnæringen</w:t>
      </w:r>
      <w:r>
        <w:rPr>
          <w:bCs/>
          <w:szCs w:val="24"/>
        </w:rPr>
        <w:t xml:space="preserve"> inkludert </w:t>
      </w:r>
      <w:r w:rsidR="00BA3BFC">
        <w:rPr>
          <w:bCs/>
          <w:szCs w:val="24"/>
        </w:rPr>
        <w:t xml:space="preserve">Norges </w:t>
      </w:r>
      <w:r>
        <w:rPr>
          <w:bCs/>
          <w:szCs w:val="24"/>
        </w:rPr>
        <w:t>Sjømatråd.</w:t>
      </w:r>
    </w:p>
    <w:p w:rsidR="00C57A01" w:rsidRDefault="00C57A01" w:rsidP="00C57A01">
      <w:pPr>
        <w:spacing w:after="0"/>
      </w:pPr>
      <w:r>
        <w:rPr>
          <w:bCs/>
          <w:szCs w:val="24"/>
        </w:rPr>
        <w:br w:type="page"/>
      </w:r>
      <w:r w:rsidRPr="00C57A01">
        <w:rPr>
          <w:b/>
          <w:u w:val="single"/>
        </w:rPr>
        <w:lastRenderedPageBreak/>
        <w:t xml:space="preserve">Innspill </w:t>
      </w:r>
      <w:r>
        <w:rPr>
          <w:b/>
          <w:u w:val="single"/>
        </w:rPr>
        <w:t>2</w:t>
      </w:r>
      <w:r>
        <w:rPr>
          <w:b/>
          <w:u w:val="single"/>
        </w:rPr>
        <w:br/>
      </w:r>
    </w:p>
    <w:p w:rsidR="00C57A01" w:rsidRDefault="00C57A01" w:rsidP="00C57A01">
      <w:pPr>
        <w:spacing w:after="0"/>
        <w:rPr>
          <w:b/>
          <w:szCs w:val="24"/>
        </w:rPr>
      </w:pPr>
      <w:r w:rsidRPr="00B131A7">
        <w:rPr>
          <w:b/>
        </w:rPr>
        <w:t>Navn:</w:t>
      </w:r>
      <w:r w:rsidRPr="00B131A7">
        <w:rPr>
          <w:b/>
          <w:szCs w:val="24"/>
        </w:rPr>
        <w:t xml:space="preserve"> </w:t>
      </w:r>
      <w:r>
        <w:rPr>
          <w:b/>
          <w:szCs w:val="24"/>
        </w:rPr>
        <w:t>Gunn Harriet Knutsen</w:t>
      </w:r>
    </w:p>
    <w:p w:rsidR="00C57A01" w:rsidRPr="00B131A7" w:rsidRDefault="00C57A01" w:rsidP="00C57A01">
      <w:pPr>
        <w:spacing w:after="0"/>
        <w:rPr>
          <w:b/>
          <w:szCs w:val="24"/>
        </w:rPr>
      </w:pPr>
    </w:p>
    <w:p w:rsidR="00C57A01" w:rsidRDefault="00C57A01" w:rsidP="00C57A01">
      <w:pPr>
        <w:spacing w:after="0"/>
        <w:rPr>
          <w:b/>
          <w:szCs w:val="24"/>
        </w:rPr>
      </w:pPr>
      <w:r w:rsidRPr="00B131A7">
        <w:rPr>
          <w:b/>
          <w:szCs w:val="24"/>
        </w:rPr>
        <w:t>Institusjon/organisasjon</w:t>
      </w:r>
      <w:r>
        <w:rPr>
          <w:b/>
          <w:szCs w:val="24"/>
        </w:rPr>
        <w:t>/privatperson</w:t>
      </w:r>
      <w:r w:rsidRPr="00B131A7">
        <w:rPr>
          <w:b/>
          <w:szCs w:val="24"/>
        </w:rPr>
        <w:t>:</w:t>
      </w:r>
      <w:r>
        <w:rPr>
          <w:b/>
          <w:szCs w:val="24"/>
        </w:rPr>
        <w:t xml:space="preserve"> Sjømat Norge</w:t>
      </w:r>
    </w:p>
    <w:p w:rsidR="00C57A01" w:rsidRPr="00B131A7" w:rsidRDefault="00C57A01" w:rsidP="00C57A01">
      <w:pPr>
        <w:spacing w:after="0"/>
        <w:rPr>
          <w:b/>
          <w:szCs w:val="24"/>
        </w:rPr>
      </w:pPr>
    </w:p>
    <w:p w:rsidR="00C57A01" w:rsidRPr="00266B6F" w:rsidRDefault="00C57A01" w:rsidP="00C57A01">
      <w:pPr>
        <w:spacing w:after="0"/>
        <w:rPr>
          <w:bCs/>
          <w:szCs w:val="24"/>
        </w:rPr>
      </w:pPr>
      <w:r w:rsidRPr="00266B6F">
        <w:rPr>
          <w:b/>
          <w:szCs w:val="24"/>
        </w:rPr>
        <w:t xml:space="preserve">Målgruppe(r) for tiltaket: </w:t>
      </w:r>
      <w:r w:rsidRPr="00266B6F">
        <w:rPr>
          <w:bCs/>
          <w:szCs w:val="24"/>
        </w:rPr>
        <w:t xml:space="preserve">Den generelle befolkningen med særlig fokus på kvinner i fruktbar alder, familien, barn og unge. Tiltaket bør spesielt rettes mot barnehager, skoler, og helsestasjoner. </w:t>
      </w:r>
    </w:p>
    <w:p w:rsidR="00C57A01" w:rsidRPr="00266B6F" w:rsidRDefault="00C57A01" w:rsidP="00C57A01">
      <w:pPr>
        <w:spacing w:after="0"/>
        <w:rPr>
          <w:b/>
          <w:szCs w:val="24"/>
        </w:rPr>
      </w:pPr>
    </w:p>
    <w:p w:rsidR="00C57A01" w:rsidRPr="00266B6F" w:rsidRDefault="00C57A01" w:rsidP="00C57A01">
      <w:pPr>
        <w:spacing w:after="0"/>
        <w:rPr>
          <w:b/>
          <w:szCs w:val="24"/>
        </w:rPr>
      </w:pPr>
      <w:r w:rsidRPr="00266B6F">
        <w:rPr>
          <w:b/>
          <w:szCs w:val="24"/>
        </w:rPr>
        <w:t>Innsatsområde(r):</w:t>
      </w:r>
      <w:r w:rsidRPr="00266B6F">
        <w:rPr>
          <w:bCs/>
          <w:szCs w:val="24"/>
        </w:rPr>
        <w:t xml:space="preserve"> Forebyggende folkehelse</w:t>
      </w:r>
    </w:p>
    <w:p w:rsidR="00C57A01" w:rsidRPr="00266B6F" w:rsidRDefault="00C57A01" w:rsidP="00C57A01">
      <w:pPr>
        <w:spacing w:after="0"/>
        <w:rPr>
          <w:b/>
          <w:szCs w:val="24"/>
        </w:rPr>
      </w:pPr>
    </w:p>
    <w:p w:rsidR="00C57A01" w:rsidRPr="00266B6F" w:rsidRDefault="00C57A01" w:rsidP="00C57A01">
      <w:pPr>
        <w:spacing w:after="0"/>
        <w:rPr>
          <w:bCs/>
          <w:szCs w:val="24"/>
        </w:rPr>
      </w:pPr>
      <w:r w:rsidRPr="00266B6F">
        <w:rPr>
          <w:b/>
          <w:szCs w:val="24"/>
        </w:rPr>
        <w:t>Forslag til tiltak:</w:t>
      </w:r>
      <w:r w:rsidRPr="00266B6F">
        <w:rPr>
          <w:b/>
          <w:bCs/>
          <w:szCs w:val="24"/>
        </w:rPr>
        <w:t xml:space="preserve"> Kampanje for å fjerne usikkerheten hos forbruker om </w:t>
      </w:r>
      <w:r>
        <w:rPr>
          <w:b/>
          <w:bCs/>
          <w:szCs w:val="24"/>
        </w:rPr>
        <w:t xml:space="preserve">at </w:t>
      </w:r>
      <w:r w:rsidRPr="00266B6F">
        <w:rPr>
          <w:b/>
          <w:bCs/>
          <w:szCs w:val="24"/>
        </w:rPr>
        <w:t>fisk</w:t>
      </w:r>
      <w:r>
        <w:rPr>
          <w:b/>
          <w:bCs/>
          <w:szCs w:val="24"/>
        </w:rPr>
        <w:t xml:space="preserve"> og annen sjømat</w:t>
      </w:r>
      <w:r w:rsidRPr="00266B6F">
        <w:rPr>
          <w:b/>
          <w:bCs/>
          <w:szCs w:val="24"/>
        </w:rPr>
        <w:t xml:space="preserve"> er trygg mat.</w:t>
      </w:r>
    </w:p>
    <w:p w:rsidR="00C57A01" w:rsidRPr="00266B6F" w:rsidRDefault="00C57A01" w:rsidP="00C57A01">
      <w:pPr>
        <w:spacing w:after="0"/>
        <w:rPr>
          <w:bCs/>
          <w:szCs w:val="24"/>
        </w:rPr>
      </w:pPr>
    </w:p>
    <w:p w:rsidR="00C57A01" w:rsidRPr="00266B6F" w:rsidRDefault="00C57A01" w:rsidP="00C57A01">
      <w:pPr>
        <w:spacing w:after="0"/>
        <w:rPr>
          <w:bCs/>
          <w:szCs w:val="24"/>
        </w:rPr>
      </w:pPr>
      <w:r w:rsidRPr="00266B6F">
        <w:rPr>
          <w:szCs w:val="24"/>
        </w:rPr>
        <w:t>Etter all negativ omtale i offentligheten de siste årene må h</w:t>
      </w:r>
      <w:r w:rsidRPr="00266B6F">
        <w:rPr>
          <w:bCs/>
          <w:szCs w:val="24"/>
        </w:rPr>
        <w:t xml:space="preserve">elsemyndighetene ta ansvar for </w:t>
      </w:r>
      <w:r>
        <w:rPr>
          <w:bCs/>
          <w:szCs w:val="24"/>
        </w:rPr>
        <w:t xml:space="preserve">aktivt </w:t>
      </w:r>
      <w:r w:rsidRPr="00266B6F">
        <w:rPr>
          <w:szCs w:val="24"/>
        </w:rPr>
        <w:t xml:space="preserve">å </w:t>
      </w:r>
      <w:r>
        <w:rPr>
          <w:szCs w:val="24"/>
        </w:rPr>
        <w:t>redusere</w:t>
      </w:r>
      <w:r w:rsidRPr="00266B6F">
        <w:rPr>
          <w:szCs w:val="24"/>
        </w:rPr>
        <w:t xml:space="preserve"> usikkerheten hos forbrukerne om fisk virkelig er trygg mat, og </w:t>
      </w:r>
      <w:r w:rsidRPr="00266B6F">
        <w:rPr>
          <w:bCs/>
          <w:szCs w:val="24"/>
        </w:rPr>
        <w:t>fremme viktigheten av å spise mer fisk</w:t>
      </w:r>
      <w:r>
        <w:rPr>
          <w:bCs/>
          <w:szCs w:val="24"/>
        </w:rPr>
        <w:t xml:space="preserve"> og annen sjømat</w:t>
      </w:r>
      <w:r w:rsidRPr="00266B6F">
        <w:rPr>
          <w:bCs/>
          <w:szCs w:val="24"/>
        </w:rPr>
        <w:t xml:space="preserve">.  </w:t>
      </w:r>
      <w:r>
        <w:rPr>
          <w:bCs/>
          <w:szCs w:val="24"/>
        </w:rPr>
        <w:t>Budskapet m</w:t>
      </w:r>
      <w:r w:rsidRPr="00266B6F">
        <w:rPr>
          <w:bCs/>
          <w:szCs w:val="24"/>
        </w:rPr>
        <w:t xml:space="preserve">å synliggjøres gjennom sosiale medier og gjennom større nasjonale kampanjer. </w:t>
      </w:r>
    </w:p>
    <w:p w:rsidR="00C57A01" w:rsidRPr="00266B6F" w:rsidRDefault="00C57A01" w:rsidP="00C57A01">
      <w:pPr>
        <w:spacing w:after="0"/>
        <w:rPr>
          <w:b/>
          <w:szCs w:val="24"/>
        </w:rPr>
      </w:pPr>
    </w:p>
    <w:p w:rsidR="00C57A01" w:rsidRPr="00266B6F" w:rsidRDefault="00C57A01" w:rsidP="00C57A01">
      <w:pPr>
        <w:spacing w:after="0"/>
        <w:rPr>
          <w:b/>
          <w:szCs w:val="24"/>
        </w:rPr>
      </w:pPr>
      <w:r w:rsidRPr="00266B6F">
        <w:rPr>
          <w:b/>
          <w:szCs w:val="24"/>
        </w:rPr>
        <w:t xml:space="preserve">Begrunnelse for tiltak </w:t>
      </w:r>
      <w:r w:rsidRPr="00266B6F">
        <w:rPr>
          <w:szCs w:val="24"/>
        </w:rPr>
        <w:t>(f.eks. kunnskapsgrunnlag; eksempler fra prosjekt, referanser o.l.)</w:t>
      </w:r>
      <w:r w:rsidRPr="00266B6F">
        <w:rPr>
          <w:b/>
          <w:szCs w:val="24"/>
        </w:rPr>
        <w:t>:</w:t>
      </w:r>
    </w:p>
    <w:p w:rsidR="00C57A01" w:rsidRPr="00266B6F" w:rsidRDefault="00C57A01" w:rsidP="00C57A01">
      <w:pPr>
        <w:pStyle w:val="Default"/>
        <w:rPr>
          <w:rFonts w:ascii="Times New Roman" w:hAnsi="Times New Roman" w:cs="Times New Roman"/>
        </w:rPr>
      </w:pPr>
    </w:p>
    <w:p w:rsidR="00C57A01" w:rsidRPr="00266B6F" w:rsidRDefault="00C57A01" w:rsidP="00C57A01">
      <w:pPr>
        <w:pStyle w:val="Default"/>
        <w:rPr>
          <w:rFonts w:ascii="Times New Roman" w:hAnsi="Times New Roman" w:cs="Times New Roman"/>
          <w:lang w:eastAsia="nb-NO"/>
        </w:rPr>
      </w:pPr>
      <w:r w:rsidRPr="00266B6F">
        <w:rPr>
          <w:rFonts w:ascii="Times New Roman" w:hAnsi="Times New Roman" w:cs="Times New Roman"/>
          <w:bCs/>
        </w:rPr>
        <w:t xml:space="preserve">Helsemyndighetene må </w:t>
      </w:r>
      <w:r>
        <w:rPr>
          <w:rFonts w:ascii="Times New Roman" w:hAnsi="Times New Roman" w:cs="Times New Roman"/>
          <w:bCs/>
        </w:rPr>
        <w:t xml:space="preserve">redusere </w:t>
      </w:r>
      <w:r w:rsidRPr="00266B6F">
        <w:rPr>
          <w:rFonts w:ascii="Times New Roman" w:hAnsi="Times New Roman" w:cs="Times New Roman"/>
          <w:bCs/>
        </w:rPr>
        <w:t xml:space="preserve">usikkerheten hos forbrukeren om </w:t>
      </w:r>
      <w:r>
        <w:rPr>
          <w:rFonts w:ascii="Times New Roman" w:hAnsi="Times New Roman" w:cs="Times New Roman"/>
          <w:bCs/>
        </w:rPr>
        <w:t xml:space="preserve">at </w:t>
      </w:r>
      <w:r w:rsidRPr="00266B6F">
        <w:rPr>
          <w:rFonts w:ascii="Times New Roman" w:hAnsi="Times New Roman" w:cs="Times New Roman"/>
          <w:bCs/>
        </w:rPr>
        <w:t>fisk</w:t>
      </w:r>
      <w:r>
        <w:rPr>
          <w:rFonts w:ascii="Times New Roman" w:hAnsi="Times New Roman" w:cs="Times New Roman"/>
          <w:bCs/>
        </w:rPr>
        <w:t xml:space="preserve"> og annen sjømat</w:t>
      </w:r>
      <w:r w:rsidRPr="00266B6F">
        <w:rPr>
          <w:rFonts w:ascii="Times New Roman" w:hAnsi="Times New Roman" w:cs="Times New Roman"/>
          <w:bCs/>
        </w:rPr>
        <w:t xml:space="preserve"> er trygg mat. Flere undersøkelser fra SIFO viser at mange forbrukere er bekymret for at fisk </w:t>
      </w:r>
      <w:r>
        <w:rPr>
          <w:rFonts w:ascii="Times New Roman" w:hAnsi="Times New Roman" w:cs="Times New Roman"/>
          <w:bCs/>
        </w:rPr>
        <w:t xml:space="preserve">og annen sjømat </w:t>
      </w:r>
      <w:r w:rsidRPr="00266B6F">
        <w:rPr>
          <w:rFonts w:ascii="Times New Roman" w:hAnsi="Times New Roman" w:cs="Times New Roman"/>
          <w:bCs/>
        </w:rPr>
        <w:t xml:space="preserve">ikke er bra for helsen, til tross for at de vet at fisk er sunt. Det er viktig å rydde opp i myter rundt sjømat. </w:t>
      </w:r>
      <w:r>
        <w:rPr>
          <w:rFonts w:ascii="Times New Roman" w:hAnsi="Times New Roman" w:cs="Times New Roman"/>
          <w:bCs/>
        </w:rPr>
        <w:t xml:space="preserve">Særlig tatt i betraktning at inntaket av fisk og fiskemat gikk ned med 3 % fra 2013 til 2014. </w:t>
      </w:r>
      <w:r w:rsidRPr="00266B6F">
        <w:rPr>
          <w:rFonts w:ascii="Times New Roman" w:hAnsi="Times New Roman" w:cs="Times New Roman"/>
          <w:bCs/>
        </w:rPr>
        <w:t>Forbrukeren må få en trygghet om at fisken</w:t>
      </w:r>
      <w:r>
        <w:rPr>
          <w:rFonts w:ascii="Times New Roman" w:hAnsi="Times New Roman" w:cs="Times New Roman"/>
          <w:bCs/>
        </w:rPr>
        <w:t>/sjømat de tilbys</w:t>
      </w:r>
      <w:r w:rsidRPr="00266B6F">
        <w:rPr>
          <w:rFonts w:ascii="Times New Roman" w:hAnsi="Times New Roman" w:cs="Times New Roman"/>
          <w:bCs/>
        </w:rPr>
        <w:t xml:space="preserve"> er trygg. Målet er et sjømatinntak i befolkningen i tråd med kostrådene. </w:t>
      </w:r>
    </w:p>
    <w:p w:rsidR="00C57A01" w:rsidRPr="00266B6F" w:rsidRDefault="00C57A01" w:rsidP="00C57A01">
      <w:pPr>
        <w:pStyle w:val="Default"/>
        <w:rPr>
          <w:rFonts w:ascii="Times New Roman" w:hAnsi="Times New Roman" w:cs="Times New Roman"/>
        </w:rPr>
      </w:pPr>
    </w:p>
    <w:p w:rsidR="00C57A01" w:rsidRPr="00266B6F" w:rsidRDefault="00C57A01" w:rsidP="00C57A01">
      <w:pPr>
        <w:spacing w:after="0"/>
        <w:rPr>
          <w:szCs w:val="24"/>
        </w:rPr>
      </w:pPr>
      <w:r w:rsidRPr="00266B6F">
        <w:rPr>
          <w:szCs w:val="24"/>
        </w:rPr>
        <w:t xml:space="preserve">Forbrukerne har generelt tillit til helsemyndighetene. </w:t>
      </w:r>
      <w:r>
        <w:rPr>
          <w:szCs w:val="24"/>
        </w:rPr>
        <w:t>Aktørene i m</w:t>
      </w:r>
      <w:r w:rsidRPr="00266B6F">
        <w:rPr>
          <w:szCs w:val="24"/>
        </w:rPr>
        <w:t xml:space="preserve">atvarebransjen har mindre troverdighet når de frembyr sjømat, samtidig som </w:t>
      </w:r>
      <w:r>
        <w:rPr>
          <w:szCs w:val="24"/>
        </w:rPr>
        <w:t>man</w:t>
      </w:r>
      <w:r w:rsidRPr="00266B6F">
        <w:rPr>
          <w:szCs w:val="24"/>
        </w:rPr>
        <w:t xml:space="preserve"> forsøker å formidle at sjømaten er trygg. Derfor er det kun helsemyndighetene som kan lykkes med å øke forståelsen hos forbrukerne om at sjømat er trygg å spise og at det er en viktig faktor i et sunt og variert kosthold.</w:t>
      </w:r>
      <w:r>
        <w:rPr>
          <w:szCs w:val="24"/>
        </w:rPr>
        <w:t xml:space="preserve"> Tiltak for å øke sjømattiltaket forutsetter at det iverksettes tiltak som har som mål å redusere utryggheten. Det antas at tiltak for å redusere utrygghet ikke bør koples direkte til tiltak for å øke sjømatinntaket. </w:t>
      </w:r>
    </w:p>
    <w:p w:rsidR="00C57A01" w:rsidRPr="00266B6F" w:rsidRDefault="00C57A01" w:rsidP="00C57A01">
      <w:pPr>
        <w:spacing w:after="0"/>
        <w:rPr>
          <w:b/>
          <w:szCs w:val="24"/>
        </w:rPr>
      </w:pPr>
    </w:p>
    <w:p w:rsidR="00C57A01" w:rsidRPr="00266B6F" w:rsidRDefault="00C57A01" w:rsidP="00C57A01">
      <w:pPr>
        <w:spacing w:after="0"/>
        <w:rPr>
          <w:b/>
          <w:szCs w:val="24"/>
        </w:rPr>
      </w:pPr>
      <w:r w:rsidRPr="00266B6F">
        <w:rPr>
          <w:b/>
          <w:szCs w:val="24"/>
        </w:rPr>
        <w:t xml:space="preserve">Plassering av ansvar for tiltak </w:t>
      </w:r>
      <w:r w:rsidRPr="00266B6F">
        <w:rPr>
          <w:szCs w:val="24"/>
        </w:rPr>
        <w:t>(departement, organisasjon, bransje, sektor)</w:t>
      </w:r>
      <w:r w:rsidRPr="00266B6F">
        <w:rPr>
          <w:b/>
          <w:szCs w:val="24"/>
        </w:rPr>
        <w:t>:</w:t>
      </w:r>
    </w:p>
    <w:p w:rsidR="00C57A01" w:rsidRPr="00266B6F" w:rsidRDefault="00C57A01" w:rsidP="00C57A01">
      <w:pPr>
        <w:spacing w:after="0"/>
        <w:rPr>
          <w:b/>
          <w:szCs w:val="24"/>
        </w:rPr>
      </w:pPr>
      <w:r w:rsidRPr="00266B6F">
        <w:rPr>
          <w:bCs/>
          <w:szCs w:val="24"/>
        </w:rPr>
        <w:t xml:space="preserve">Helse- og omsorgsdepartementet, Kunnskapsdepartementet, Helsedirektoratet, Mattilsynet. </w:t>
      </w:r>
    </w:p>
    <w:p w:rsidR="00C57A01" w:rsidRPr="005D0D3F" w:rsidRDefault="00C57A01" w:rsidP="00C57A01">
      <w:pPr>
        <w:spacing w:after="0"/>
        <w:rPr>
          <w:b/>
          <w:szCs w:val="24"/>
        </w:rPr>
      </w:pPr>
    </w:p>
    <w:p w:rsidR="00C57A01" w:rsidRDefault="00C57A01" w:rsidP="00C57A01">
      <w:pPr>
        <w:spacing w:after="0"/>
        <w:rPr>
          <w:b/>
          <w:szCs w:val="24"/>
        </w:rPr>
      </w:pPr>
      <w:r w:rsidRPr="005D0D3F">
        <w:rPr>
          <w:b/>
          <w:szCs w:val="24"/>
        </w:rPr>
        <w:t xml:space="preserve">Samarbeidsaktører: </w:t>
      </w:r>
    </w:p>
    <w:p w:rsidR="00C57A01" w:rsidRDefault="00C57A01" w:rsidP="00C57A01">
      <w:pPr>
        <w:spacing w:after="0"/>
      </w:pPr>
      <w:r>
        <w:rPr>
          <w:b/>
          <w:szCs w:val="24"/>
        </w:rPr>
        <w:br w:type="page"/>
      </w:r>
      <w:r w:rsidRPr="00C57A01">
        <w:rPr>
          <w:b/>
          <w:u w:val="single"/>
        </w:rPr>
        <w:t xml:space="preserve">Innspill </w:t>
      </w:r>
      <w:r>
        <w:rPr>
          <w:b/>
          <w:u w:val="single"/>
        </w:rPr>
        <w:t>3</w:t>
      </w:r>
      <w:r>
        <w:rPr>
          <w:b/>
          <w:u w:val="single"/>
        </w:rPr>
        <w:br/>
      </w:r>
    </w:p>
    <w:p w:rsidR="00C57A01" w:rsidRDefault="00C57A01" w:rsidP="00C57A01">
      <w:pPr>
        <w:spacing w:after="0"/>
        <w:rPr>
          <w:b/>
          <w:szCs w:val="24"/>
        </w:rPr>
      </w:pPr>
      <w:r w:rsidRPr="00B131A7">
        <w:rPr>
          <w:b/>
        </w:rPr>
        <w:t>Navn:</w:t>
      </w:r>
      <w:r w:rsidRPr="00B131A7">
        <w:rPr>
          <w:b/>
          <w:szCs w:val="24"/>
        </w:rPr>
        <w:t xml:space="preserve"> </w:t>
      </w:r>
      <w:r>
        <w:rPr>
          <w:bCs/>
          <w:szCs w:val="24"/>
        </w:rPr>
        <w:t>Gunn H. Knutsen</w:t>
      </w:r>
    </w:p>
    <w:p w:rsidR="00C57A01" w:rsidRPr="00B131A7" w:rsidRDefault="00C57A01" w:rsidP="00C57A01">
      <w:pPr>
        <w:spacing w:after="0"/>
        <w:rPr>
          <w:b/>
          <w:szCs w:val="24"/>
        </w:rPr>
      </w:pPr>
    </w:p>
    <w:p w:rsidR="00C57A01" w:rsidRDefault="00C57A01" w:rsidP="00C57A01">
      <w:pPr>
        <w:spacing w:after="0"/>
        <w:rPr>
          <w:b/>
          <w:szCs w:val="24"/>
        </w:rPr>
      </w:pPr>
      <w:r w:rsidRPr="00B131A7">
        <w:rPr>
          <w:b/>
          <w:szCs w:val="24"/>
        </w:rPr>
        <w:t>Institusjon/organisasjon</w:t>
      </w:r>
      <w:r>
        <w:rPr>
          <w:b/>
          <w:szCs w:val="24"/>
        </w:rPr>
        <w:t>/privatperson</w:t>
      </w:r>
      <w:r w:rsidRPr="00B131A7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bCs/>
          <w:szCs w:val="24"/>
        </w:rPr>
        <w:t>Sjømat Norge</w:t>
      </w:r>
    </w:p>
    <w:p w:rsidR="00C57A01" w:rsidRPr="00B131A7" w:rsidRDefault="00C57A01" w:rsidP="00C57A01">
      <w:pPr>
        <w:spacing w:after="0"/>
        <w:rPr>
          <w:b/>
          <w:szCs w:val="24"/>
        </w:rPr>
      </w:pPr>
    </w:p>
    <w:p w:rsidR="00C57A01" w:rsidRPr="00104E38" w:rsidRDefault="00C57A01" w:rsidP="00C57A01">
      <w:pPr>
        <w:spacing w:after="0"/>
        <w:rPr>
          <w:bCs/>
          <w:szCs w:val="24"/>
        </w:rPr>
      </w:pPr>
      <w:r w:rsidRPr="00B131A7">
        <w:rPr>
          <w:b/>
          <w:szCs w:val="24"/>
        </w:rPr>
        <w:t>Målgruppe</w:t>
      </w:r>
      <w:r>
        <w:rPr>
          <w:b/>
          <w:szCs w:val="24"/>
        </w:rPr>
        <w:t>(r)</w:t>
      </w:r>
      <w:r w:rsidRPr="00B131A7">
        <w:rPr>
          <w:b/>
          <w:szCs w:val="24"/>
        </w:rPr>
        <w:t xml:space="preserve"> for tiltaket: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Gravide, ammende og kvinner i fertil alder som planlegger å få barn. </w:t>
      </w:r>
    </w:p>
    <w:p w:rsidR="00C57A01" w:rsidRDefault="00C57A01" w:rsidP="00C57A01">
      <w:pPr>
        <w:spacing w:after="0"/>
        <w:rPr>
          <w:b/>
          <w:szCs w:val="24"/>
        </w:rPr>
      </w:pPr>
    </w:p>
    <w:p w:rsidR="00C57A01" w:rsidRDefault="00C57A01" w:rsidP="00C57A01">
      <w:pPr>
        <w:spacing w:after="0"/>
        <w:rPr>
          <w:b/>
          <w:szCs w:val="24"/>
        </w:rPr>
      </w:pPr>
      <w:r>
        <w:rPr>
          <w:b/>
          <w:szCs w:val="24"/>
        </w:rPr>
        <w:t xml:space="preserve">Innsatsområde(r): </w:t>
      </w:r>
      <w:r w:rsidRPr="00A72533">
        <w:rPr>
          <w:bCs/>
          <w:szCs w:val="24"/>
        </w:rPr>
        <w:t>Forebyggende folkehelse</w:t>
      </w:r>
      <w:r>
        <w:rPr>
          <w:bCs/>
          <w:szCs w:val="24"/>
        </w:rPr>
        <w:t xml:space="preserve"> </w:t>
      </w:r>
    </w:p>
    <w:p w:rsidR="00C57A01" w:rsidRPr="00B131A7" w:rsidRDefault="00C57A01" w:rsidP="00C57A01">
      <w:pPr>
        <w:spacing w:after="0"/>
        <w:rPr>
          <w:b/>
          <w:szCs w:val="24"/>
        </w:rPr>
      </w:pPr>
    </w:p>
    <w:p w:rsidR="00C57A01" w:rsidRDefault="00C57A01" w:rsidP="00C57A01">
      <w:pPr>
        <w:spacing w:after="0"/>
        <w:rPr>
          <w:b/>
          <w:bCs/>
          <w:szCs w:val="24"/>
        </w:rPr>
      </w:pPr>
      <w:r>
        <w:rPr>
          <w:b/>
          <w:szCs w:val="24"/>
        </w:rPr>
        <w:t>Forslag til</w:t>
      </w:r>
      <w:r w:rsidRPr="00B131A7">
        <w:rPr>
          <w:b/>
          <w:szCs w:val="24"/>
        </w:rPr>
        <w:t xml:space="preserve"> tiltak:</w:t>
      </w:r>
      <w:r w:rsidRPr="00104E38">
        <w:rPr>
          <w:bCs/>
          <w:szCs w:val="24"/>
        </w:rPr>
        <w:t xml:space="preserve"> </w:t>
      </w:r>
      <w:r w:rsidRPr="004F2F00">
        <w:rPr>
          <w:b/>
          <w:bCs/>
          <w:szCs w:val="24"/>
        </w:rPr>
        <w:t xml:space="preserve">Kampanje med målrettet informasjon om hvor viktig det er </w:t>
      </w:r>
      <w:r>
        <w:rPr>
          <w:b/>
          <w:bCs/>
          <w:szCs w:val="24"/>
        </w:rPr>
        <w:t xml:space="preserve">for kvinner </w:t>
      </w:r>
      <w:r w:rsidRPr="004F2F00">
        <w:rPr>
          <w:b/>
          <w:bCs/>
          <w:szCs w:val="24"/>
        </w:rPr>
        <w:t>å spise fisk</w:t>
      </w:r>
      <w:r>
        <w:rPr>
          <w:b/>
          <w:bCs/>
          <w:szCs w:val="24"/>
        </w:rPr>
        <w:t xml:space="preserve"> ved graviditet og amming</w:t>
      </w:r>
    </w:p>
    <w:p w:rsidR="00C57A01" w:rsidRPr="004F2F00" w:rsidRDefault="00C57A01" w:rsidP="00C57A01">
      <w:pPr>
        <w:spacing w:after="0"/>
        <w:rPr>
          <w:b/>
          <w:bCs/>
          <w:szCs w:val="24"/>
        </w:rPr>
      </w:pPr>
    </w:p>
    <w:p w:rsidR="00C57A01" w:rsidRDefault="00C57A01" w:rsidP="00C57A01">
      <w:pPr>
        <w:spacing w:after="0"/>
        <w:rPr>
          <w:bCs/>
          <w:szCs w:val="24"/>
        </w:rPr>
      </w:pPr>
      <w:r>
        <w:rPr>
          <w:bCs/>
          <w:szCs w:val="24"/>
        </w:rPr>
        <w:t xml:space="preserve">Kampanjen bør også omfatte kvinner som planlegger å få barn. Kampanjen bør være godt synlig på sosiale medier over lengre tid samt gjennom brosjyrer og direkte kommunikasjon mellom jordmor/helsesøster og kvinnen. Det er dermed også viktig at jordmødre og helsesøstre får opplæring når det gjelder emnet, enten i studiene eller som en del av etterutdanningen dersom de allerede er i arbeid. </w:t>
      </w:r>
    </w:p>
    <w:p w:rsidR="00C57A01" w:rsidRDefault="00C57A01" w:rsidP="00C57A01">
      <w:pPr>
        <w:spacing w:after="0"/>
        <w:rPr>
          <w:bCs/>
          <w:szCs w:val="24"/>
        </w:rPr>
      </w:pPr>
    </w:p>
    <w:p w:rsidR="00C57A01" w:rsidRDefault="00C57A01" w:rsidP="00C57A01">
      <w:pPr>
        <w:spacing w:after="0"/>
        <w:rPr>
          <w:b/>
          <w:szCs w:val="24"/>
        </w:rPr>
      </w:pPr>
      <w:r>
        <w:rPr>
          <w:bCs/>
          <w:szCs w:val="24"/>
        </w:rPr>
        <w:t>Det er viktigheten av å spise fisk</w:t>
      </w:r>
      <w:r w:rsidRPr="009F5121">
        <w:rPr>
          <w:bCs/>
          <w:szCs w:val="24"/>
        </w:rPr>
        <w:t xml:space="preserve"> </w:t>
      </w:r>
      <w:r>
        <w:rPr>
          <w:bCs/>
          <w:szCs w:val="24"/>
        </w:rPr>
        <w:t xml:space="preserve">for både mor og barn/foster som bør vektlegges, spesielt med tanke på helsefordelene til de marine omega-3 fettsyrene EPA og DHA, sammen med innhold av vitamin D, jod og selen. Det er samtidig viktig å avlive mytene om at det å spise fisk kan gi skade på foster og heller løfte frem hvor viktig det er å spise fisk, særlig i denne perioden av livet. </w:t>
      </w:r>
    </w:p>
    <w:p w:rsidR="00C57A01" w:rsidRPr="00B131A7" w:rsidRDefault="00C57A01" w:rsidP="00C57A01">
      <w:pPr>
        <w:spacing w:after="0"/>
        <w:rPr>
          <w:b/>
          <w:szCs w:val="24"/>
        </w:rPr>
      </w:pPr>
    </w:p>
    <w:p w:rsidR="00C57A01" w:rsidRDefault="00C57A01" w:rsidP="00C57A01">
      <w:pPr>
        <w:spacing w:after="0"/>
        <w:rPr>
          <w:b/>
          <w:szCs w:val="24"/>
        </w:rPr>
      </w:pPr>
      <w:r w:rsidRPr="00B131A7">
        <w:rPr>
          <w:b/>
          <w:szCs w:val="24"/>
        </w:rPr>
        <w:t>Begrunnelse for tiltak</w:t>
      </w:r>
      <w:r>
        <w:rPr>
          <w:b/>
          <w:szCs w:val="24"/>
        </w:rPr>
        <w:t xml:space="preserve"> </w:t>
      </w:r>
      <w:r w:rsidRPr="00A86B57">
        <w:rPr>
          <w:szCs w:val="24"/>
        </w:rPr>
        <w:t>(f.eks. kunnskapsgrunnlag; eksempler fra prosjekt, referanser o.l.)</w:t>
      </w:r>
      <w:r w:rsidRPr="00B131A7">
        <w:rPr>
          <w:b/>
          <w:szCs w:val="24"/>
        </w:rPr>
        <w:t>:</w:t>
      </w:r>
    </w:p>
    <w:p w:rsidR="00C57A01" w:rsidRPr="005016EE" w:rsidRDefault="00C57A01" w:rsidP="00C57A01">
      <w:pPr>
        <w:spacing w:after="0"/>
        <w:rPr>
          <w:bCs/>
          <w:szCs w:val="24"/>
        </w:rPr>
      </w:pPr>
      <w:r w:rsidRPr="005016EE">
        <w:rPr>
          <w:bCs/>
          <w:szCs w:val="24"/>
        </w:rPr>
        <w:t>Vi vet at gravide kvinner spiser for lite fisk i forhold til anbefa</w:t>
      </w:r>
      <w:r>
        <w:rPr>
          <w:bCs/>
          <w:szCs w:val="24"/>
        </w:rPr>
        <w:t xml:space="preserve">lingene. Dette er svært uheldig </w:t>
      </w:r>
      <w:r w:rsidRPr="005016EE">
        <w:rPr>
          <w:bCs/>
          <w:szCs w:val="24"/>
        </w:rPr>
        <w:t xml:space="preserve">med tanke på utvikling av foster. </w:t>
      </w:r>
      <w:r>
        <w:rPr>
          <w:bCs/>
          <w:szCs w:val="24"/>
        </w:rPr>
        <w:t xml:space="preserve">De trenger derfor målrettet og kunnskapsbasert informasjon for å kunne ta helsevennlige valg i hverdagen. </w:t>
      </w:r>
      <w:r w:rsidRPr="005016EE">
        <w:rPr>
          <w:bCs/>
          <w:szCs w:val="24"/>
        </w:rPr>
        <w:t>Det er derfor viktig å gå ut med kampanjer på om</w:t>
      </w:r>
      <w:r>
        <w:rPr>
          <w:bCs/>
          <w:szCs w:val="24"/>
        </w:rPr>
        <w:t xml:space="preserve">rådet og sette fokus på dette i alle relevante arena der kvinner </w:t>
      </w:r>
      <w:r w:rsidRPr="005016EE">
        <w:rPr>
          <w:bCs/>
          <w:szCs w:val="24"/>
        </w:rPr>
        <w:t xml:space="preserve">i målgruppen </w:t>
      </w:r>
      <w:r>
        <w:rPr>
          <w:bCs/>
          <w:szCs w:val="24"/>
        </w:rPr>
        <w:t xml:space="preserve">søker og mottar </w:t>
      </w:r>
      <w:r w:rsidRPr="005016EE">
        <w:rPr>
          <w:bCs/>
          <w:szCs w:val="24"/>
        </w:rPr>
        <w:t xml:space="preserve">helseinformasjon. </w:t>
      </w:r>
    </w:p>
    <w:p w:rsidR="00C57A01" w:rsidRPr="00B131A7" w:rsidRDefault="00C57A01" w:rsidP="00C57A01">
      <w:pPr>
        <w:spacing w:after="0"/>
        <w:rPr>
          <w:b/>
          <w:szCs w:val="24"/>
        </w:rPr>
      </w:pPr>
    </w:p>
    <w:p w:rsidR="00C57A01" w:rsidRDefault="00C57A01" w:rsidP="00C57A01">
      <w:pPr>
        <w:spacing w:after="0"/>
        <w:rPr>
          <w:bCs/>
          <w:szCs w:val="24"/>
        </w:rPr>
      </w:pPr>
      <w:r w:rsidRPr="00B131A7">
        <w:rPr>
          <w:b/>
          <w:szCs w:val="24"/>
        </w:rPr>
        <w:t xml:space="preserve">Plassering av ansvar for tiltak </w:t>
      </w:r>
      <w:r w:rsidRPr="00A86B57">
        <w:rPr>
          <w:szCs w:val="24"/>
        </w:rPr>
        <w:t>(departement, organisasjon, bransje, sektor)</w:t>
      </w:r>
      <w:r w:rsidRPr="00B131A7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854932">
        <w:rPr>
          <w:bCs/>
          <w:szCs w:val="24"/>
        </w:rPr>
        <w:t>Helse- og omsorgsdepartementet,</w:t>
      </w:r>
      <w:r>
        <w:rPr>
          <w:bCs/>
          <w:szCs w:val="24"/>
        </w:rPr>
        <w:t xml:space="preserve"> Helsedirektoratet, Norges Sjømatråd, helsestasjon, og fødeavdelingen /jordmor.  </w:t>
      </w:r>
      <w:r w:rsidRPr="00854932">
        <w:rPr>
          <w:bCs/>
          <w:szCs w:val="24"/>
        </w:rPr>
        <w:t xml:space="preserve"> </w:t>
      </w:r>
    </w:p>
    <w:p w:rsidR="00C57A01" w:rsidRDefault="00C57A01" w:rsidP="00C57A01">
      <w:pPr>
        <w:spacing w:after="0"/>
        <w:rPr>
          <w:b/>
          <w:szCs w:val="24"/>
        </w:rPr>
      </w:pPr>
    </w:p>
    <w:p w:rsidR="00C57A01" w:rsidRPr="00B131A7" w:rsidRDefault="00C57A01" w:rsidP="00C57A01">
      <w:pPr>
        <w:spacing w:after="0"/>
        <w:rPr>
          <w:b/>
          <w:szCs w:val="24"/>
        </w:rPr>
      </w:pPr>
      <w:r w:rsidRPr="00B131A7">
        <w:rPr>
          <w:b/>
          <w:szCs w:val="24"/>
        </w:rPr>
        <w:t>Samarbeidsaktører:</w:t>
      </w:r>
      <w:r>
        <w:rPr>
          <w:bCs/>
          <w:szCs w:val="24"/>
        </w:rPr>
        <w:t xml:space="preserve"> Norges Sjømatråd, Sjømat Norge og andre aktører innen sjømatbransjen.</w:t>
      </w:r>
    </w:p>
    <w:p w:rsidR="00C57A01" w:rsidRPr="004578A7" w:rsidRDefault="00C57A01" w:rsidP="00C57A01"/>
    <w:p w:rsidR="00C57A01" w:rsidRPr="005D0D3F" w:rsidRDefault="00C57A01" w:rsidP="00C57A01">
      <w:pPr>
        <w:spacing w:after="0"/>
        <w:rPr>
          <w:b/>
          <w:szCs w:val="24"/>
        </w:rPr>
      </w:pPr>
    </w:p>
    <w:p w:rsidR="00C57A01" w:rsidRPr="005D0D3F" w:rsidRDefault="00C57A01" w:rsidP="00C57A01">
      <w:pPr>
        <w:rPr>
          <w:szCs w:val="24"/>
        </w:rPr>
      </w:pPr>
    </w:p>
    <w:p w:rsidR="00C57A01" w:rsidRDefault="00C57A01" w:rsidP="00C57A01">
      <w:pPr>
        <w:spacing w:after="0"/>
      </w:pPr>
      <w:r>
        <w:br w:type="page"/>
      </w:r>
      <w:r w:rsidRPr="00C57A01">
        <w:rPr>
          <w:b/>
          <w:u w:val="single"/>
        </w:rPr>
        <w:t xml:space="preserve">Innspill </w:t>
      </w:r>
      <w:r>
        <w:rPr>
          <w:b/>
          <w:u w:val="single"/>
        </w:rPr>
        <w:t>4</w:t>
      </w:r>
      <w:bookmarkStart w:id="0" w:name="_GoBack"/>
      <w:bookmarkEnd w:id="0"/>
      <w:r>
        <w:rPr>
          <w:b/>
          <w:u w:val="single"/>
        </w:rPr>
        <w:br/>
      </w:r>
    </w:p>
    <w:p w:rsidR="00C57A01" w:rsidRDefault="00C57A01" w:rsidP="00C57A01">
      <w:pPr>
        <w:spacing w:after="0"/>
        <w:rPr>
          <w:b/>
          <w:szCs w:val="24"/>
        </w:rPr>
      </w:pPr>
      <w:r w:rsidRPr="00B131A7">
        <w:rPr>
          <w:b/>
        </w:rPr>
        <w:t>Navn:</w:t>
      </w:r>
      <w:r w:rsidRPr="00B131A7">
        <w:rPr>
          <w:b/>
          <w:szCs w:val="24"/>
        </w:rPr>
        <w:t xml:space="preserve"> </w:t>
      </w:r>
      <w:r>
        <w:rPr>
          <w:b/>
          <w:szCs w:val="24"/>
        </w:rPr>
        <w:t>Gunn Harriet Knutsen</w:t>
      </w:r>
    </w:p>
    <w:p w:rsidR="00C57A01" w:rsidRPr="00B131A7" w:rsidRDefault="00C57A01" w:rsidP="00C57A01">
      <w:pPr>
        <w:spacing w:after="0"/>
        <w:rPr>
          <w:b/>
          <w:szCs w:val="24"/>
        </w:rPr>
      </w:pPr>
    </w:p>
    <w:p w:rsidR="00C57A01" w:rsidRPr="00440B9F" w:rsidRDefault="00C57A01" w:rsidP="00C57A01">
      <w:pPr>
        <w:spacing w:after="0"/>
        <w:rPr>
          <w:bCs/>
          <w:szCs w:val="24"/>
        </w:rPr>
      </w:pPr>
      <w:r w:rsidRPr="00B131A7">
        <w:rPr>
          <w:b/>
          <w:szCs w:val="24"/>
        </w:rPr>
        <w:t>Institusjon/organisasjon</w:t>
      </w:r>
      <w:r>
        <w:rPr>
          <w:b/>
          <w:szCs w:val="24"/>
        </w:rPr>
        <w:t>/privatperson</w:t>
      </w:r>
      <w:r w:rsidRPr="00B131A7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Sjømat Norge </w:t>
      </w:r>
    </w:p>
    <w:p w:rsidR="00C57A01" w:rsidRPr="00B131A7" w:rsidRDefault="00C57A01" w:rsidP="00C57A01">
      <w:pPr>
        <w:spacing w:after="0"/>
        <w:rPr>
          <w:b/>
          <w:szCs w:val="24"/>
        </w:rPr>
      </w:pPr>
    </w:p>
    <w:p w:rsidR="00C57A01" w:rsidRPr="00440B9F" w:rsidRDefault="00C57A01" w:rsidP="00C57A01">
      <w:pPr>
        <w:spacing w:after="0"/>
        <w:rPr>
          <w:bCs/>
          <w:szCs w:val="24"/>
        </w:rPr>
      </w:pPr>
      <w:r w:rsidRPr="00B131A7">
        <w:rPr>
          <w:b/>
          <w:szCs w:val="24"/>
        </w:rPr>
        <w:t>Målgruppe</w:t>
      </w:r>
      <w:r>
        <w:rPr>
          <w:b/>
          <w:szCs w:val="24"/>
        </w:rPr>
        <w:t>(r)</w:t>
      </w:r>
      <w:r w:rsidRPr="00B131A7">
        <w:rPr>
          <w:b/>
          <w:szCs w:val="24"/>
        </w:rPr>
        <w:t xml:space="preserve"> for tiltaket:</w:t>
      </w:r>
      <w:r>
        <w:rPr>
          <w:b/>
          <w:szCs w:val="24"/>
        </w:rPr>
        <w:t xml:space="preserve"> </w:t>
      </w:r>
      <w:r w:rsidRPr="00440B9F">
        <w:rPr>
          <w:bCs/>
          <w:szCs w:val="24"/>
        </w:rPr>
        <w:t xml:space="preserve">Barn og unge i barnehage og skole, sekundært foreldrene deres. </w:t>
      </w:r>
    </w:p>
    <w:p w:rsidR="00C57A01" w:rsidRDefault="00C57A01" w:rsidP="00C57A01">
      <w:pPr>
        <w:spacing w:after="0"/>
        <w:rPr>
          <w:b/>
          <w:szCs w:val="24"/>
        </w:rPr>
      </w:pPr>
    </w:p>
    <w:p w:rsidR="00C57A01" w:rsidRDefault="00C57A01" w:rsidP="00C57A01">
      <w:pPr>
        <w:spacing w:after="0"/>
        <w:rPr>
          <w:b/>
          <w:szCs w:val="24"/>
        </w:rPr>
      </w:pPr>
      <w:r>
        <w:rPr>
          <w:b/>
          <w:szCs w:val="24"/>
        </w:rPr>
        <w:t xml:space="preserve">Innsatsområde(r): </w:t>
      </w:r>
      <w:r w:rsidRPr="00440B9F">
        <w:rPr>
          <w:bCs/>
          <w:szCs w:val="24"/>
        </w:rPr>
        <w:t>Forebyggende folkehelse</w:t>
      </w:r>
    </w:p>
    <w:p w:rsidR="00C57A01" w:rsidRPr="00B131A7" w:rsidRDefault="00C57A01" w:rsidP="00C57A01">
      <w:pPr>
        <w:spacing w:after="0"/>
        <w:rPr>
          <w:b/>
          <w:szCs w:val="24"/>
        </w:rPr>
      </w:pPr>
    </w:p>
    <w:p w:rsidR="00C57A01" w:rsidRDefault="00C57A01" w:rsidP="00C57A01">
      <w:pPr>
        <w:spacing w:after="0"/>
        <w:rPr>
          <w:bCs/>
          <w:szCs w:val="24"/>
        </w:rPr>
      </w:pPr>
      <w:r>
        <w:rPr>
          <w:b/>
          <w:szCs w:val="24"/>
        </w:rPr>
        <w:t>Forslag til tiltak: Videreføring og utvidelse av kostholdsprogrammet Fiskesprell for å s</w:t>
      </w:r>
      <w:r w:rsidRPr="00E17C16">
        <w:rPr>
          <w:b/>
          <w:szCs w:val="24"/>
        </w:rPr>
        <w:t>tyrke praktiske ferdigheter i matlaging og skape mestring for alle. </w:t>
      </w:r>
      <w:r w:rsidRPr="00E17C16">
        <w:rPr>
          <w:b/>
          <w:szCs w:val="24"/>
        </w:rPr>
        <w:br/>
      </w:r>
    </w:p>
    <w:p w:rsidR="00C57A01" w:rsidRPr="00B11CDF" w:rsidRDefault="00C57A01" w:rsidP="00C57A01">
      <w:pPr>
        <w:pStyle w:val="Listeavsnitt"/>
        <w:numPr>
          <w:ilvl w:val="0"/>
          <w:numId w:val="4"/>
        </w:numPr>
        <w:spacing w:after="0"/>
        <w:rPr>
          <w:bCs/>
          <w:szCs w:val="24"/>
        </w:rPr>
      </w:pPr>
      <w:r w:rsidRPr="00B11CDF">
        <w:rPr>
          <w:bCs/>
          <w:szCs w:val="24"/>
        </w:rPr>
        <w:t xml:space="preserve">Sikre de økonomiske rammene til mat- og helsefaget i grunnskolen, slik at gode </w:t>
      </w:r>
      <w:r>
        <w:rPr>
          <w:bCs/>
          <w:szCs w:val="24"/>
        </w:rPr>
        <w:t>sjømat-</w:t>
      </w:r>
      <w:r w:rsidRPr="00B11CDF">
        <w:rPr>
          <w:bCs/>
          <w:szCs w:val="24"/>
        </w:rPr>
        <w:t>råvarer blir valgt og elevene får en undervisning som er i tråd med læreplanen og kostrådene.</w:t>
      </w:r>
    </w:p>
    <w:p w:rsidR="00C57A01" w:rsidRDefault="00C57A01" w:rsidP="00C57A01">
      <w:pPr>
        <w:spacing w:after="0"/>
        <w:rPr>
          <w:bCs/>
          <w:szCs w:val="24"/>
        </w:rPr>
      </w:pPr>
    </w:p>
    <w:p w:rsidR="00C57A01" w:rsidRPr="009D2D25" w:rsidRDefault="00C57A01" w:rsidP="00C57A01">
      <w:pPr>
        <w:pStyle w:val="Listeavsnitt"/>
        <w:numPr>
          <w:ilvl w:val="0"/>
          <w:numId w:val="2"/>
        </w:numPr>
        <w:spacing w:after="0"/>
        <w:rPr>
          <w:bCs/>
          <w:szCs w:val="24"/>
        </w:rPr>
      </w:pPr>
      <w:r w:rsidRPr="009D2D25">
        <w:rPr>
          <w:bCs/>
          <w:szCs w:val="24"/>
        </w:rPr>
        <w:t xml:space="preserve">Gi søkbare, øremerkede midler til tiltak som gir helsefremmende læring, mestring og kunnskap i for eksempel mat- og helsefaget. </w:t>
      </w:r>
    </w:p>
    <w:p w:rsidR="00C57A01" w:rsidRDefault="00C57A01" w:rsidP="00C57A01">
      <w:pPr>
        <w:spacing w:after="0"/>
        <w:rPr>
          <w:bCs/>
          <w:szCs w:val="24"/>
        </w:rPr>
      </w:pPr>
    </w:p>
    <w:p w:rsidR="00C57A01" w:rsidRPr="009D2D25" w:rsidRDefault="00C57A01" w:rsidP="00C57A01">
      <w:pPr>
        <w:pStyle w:val="Listeavsnitt"/>
        <w:numPr>
          <w:ilvl w:val="0"/>
          <w:numId w:val="3"/>
        </w:numPr>
        <w:spacing w:after="0"/>
        <w:rPr>
          <w:bCs/>
          <w:szCs w:val="24"/>
        </w:rPr>
      </w:pPr>
      <w:r w:rsidRPr="009D2D25">
        <w:rPr>
          <w:bCs/>
          <w:szCs w:val="24"/>
        </w:rPr>
        <w:t xml:space="preserve">Gi søkbare, øremerkede midler til tiltak ut over den ordinære mat og helse-undervisningen, for eksempel til sosiale sammenkomster for elever og foreldre, ala Fiskesprells foreldrearrangement. </w:t>
      </w:r>
    </w:p>
    <w:p w:rsidR="00C57A01" w:rsidRDefault="00C57A01" w:rsidP="00C57A01">
      <w:pPr>
        <w:spacing w:after="0"/>
        <w:rPr>
          <w:bCs/>
          <w:szCs w:val="24"/>
        </w:rPr>
      </w:pPr>
    </w:p>
    <w:p w:rsidR="00C57A01" w:rsidRDefault="00C57A01" w:rsidP="00C57A01">
      <w:pPr>
        <w:spacing w:after="0"/>
        <w:rPr>
          <w:b/>
          <w:szCs w:val="24"/>
        </w:rPr>
      </w:pPr>
      <w:r w:rsidRPr="00B131A7">
        <w:rPr>
          <w:b/>
          <w:szCs w:val="24"/>
        </w:rPr>
        <w:t>Begrunnelse for tiltak</w:t>
      </w:r>
      <w:r>
        <w:rPr>
          <w:b/>
          <w:szCs w:val="24"/>
        </w:rPr>
        <w:t xml:space="preserve"> </w:t>
      </w:r>
      <w:r w:rsidRPr="00A86B57">
        <w:rPr>
          <w:szCs w:val="24"/>
        </w:rPr>
        <w:t>(f.eks. kunnskapsgrunnlag; eksempler fra prosjekt, referanser o.l.)</w:t>
      </w:r>
      <w:r w:rsidRPr="00B131A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C57A01" w:rsidRDefault="00C57A01" w:rsidP="00C57A01">
      <w:pPr>
        <w:spacing w:after="0"/>
        <w:rPr>
          <w:bCs/>
          <w:szCs w:val="24"/>
        </w:rPr>
      </w:pPr>
    </w:p>
    <w:p w:rsidR="00C57A01" w:rsidRDefault="00C57A01" w:rsidP="00C57A01">
      <w:pPr>
        <w:spacing w:after="0"/>
        <w:rPr>
          <w:bCs/>
          <w:szCs w:val="24"/>
        </w:rPr>
      </w:pPr>
      <w:r w:rsidRPr="007A44B6">
        <w:rPr>
          <w:bCs/>
          <w:szCs w:val="24"/>
        </w:rPr>
        <w:t xml:space="preserve">Fiskesprell har i flere år hatt en øremerket råvarestøtte til innkjøp av fisk til mat og helseundervisningen. </w:t>
      </w:r>
      <w:r>
        <w:rPr>
          <w:bCs/>
          <w:szCs w:val="24"/>
        </w:rPr>
        <w:t xml:space="preserve">Fiskesprell har </w:t>
      </w:r>
      <w:r w:rsidRPr="009D2D25">
        <w:rPr>
          <w:bCs/>
          <w:szCs w:val="24"/>
        </w:rPr>
        <w:t>i tillegg tilbud om økonomisk støtte</w:t>
      </w:r>
      <w:r>
        <w:rPr>
          <w:bCs/>
          <w:szCs w:val="24"/>
        </w:rPr>
        <w:t xml:space="preserve"> til gjennomføring av </w:t>
      </w:r>
      <w:r w:rsidRPr="009D2D25">
        <w:rPr>
          <w:bCs/>
          <w:szCs w:val="24"/>
        </w:rPr>
        <w:t>arrangement der det tilberedes og serveres sjømatmåltid for foreldre i barnehage og skole.</w:t>
      </w:r>
    </w:p>
    <w:p w:rsidR="00C57A01" w:rsidRDefault="00C57A01" w:rsidP="00C57A01">
      <w:pPr>
        <w:spacing w:after="0"/>
        <w:rPr>
          <w:bCs/>
          <w:szCs w:val="24"/>
        </w:rPr>
      </w:pPr>
    </w:p>
    <w:p w:rsidR="00C57A01" w:rsidRPr="007A44B6" w:rsidRDefault="00C57A01" w:rsidP="00C57A01">
      <w:pPr>
        <w:spacing w:after="0"/>
        <w:rPr>
          <w:bCs/>
          <w:szCs w:val="24"/>
        </w:rPr>
      </w:pPr>
      <w:r>
        <w:rPr>
          <w:bCs/>
          <w:szCs w:val="24"/>
        </w:rPr>
        <w:t xml:space="preserve">Tilbakemeldingene og erfaringene er at tiltakene har </w:t>
      </w:r>
      <w:r w:rsidRPr="007A44B6">
        <w:rPr>
          <w:bCs/>
          <w:szCs w:val="24"/>
        </w:rPr>
        <w:t>stor betydning for at sjø</w:t>
      </w:r>
      <w:r>
        <w:rPr>
          <w:bCs/>
          <w:szCs w:val="24"/>
        </w:rPr>
        <w:t>maten skal komme på timeplanen. R</w:t>
      </w:r>
      <w:r w:rsidRPr="007A44B6">
        <w:rPr>
          <w:bCs/>
          <w:szCs w:val="24"/>
        </w:rPr>
        <w:t xml:space="preserve">åvarestøtten </w:t>
      </w:r>
      <w:r>
        <w:rPr>
          <w:bCs/>
          <w:szCs w:val="24"/>
        </w:rPr>
        <w:t>bidrar til mulighet til innkjøp av gode råvarer</w:t>
      </w:r>
      <w:r w:rsidRPr="007A44B6">
        <w:rPr>
          <w:bCs/>
          <w:szCs w:val="24"/>
        </w:rPr>
        <w:t xml:space="preserve"> som gir de ekstra gode opplevelsene. </w:t>
      </w:r>
    </w:p>
    <w:p w:rsidR="00C57A01" w:rsidRDefault="00C57A01" w:rsidP="00C57A01">
      <w:pPr>
        <w:spacing w:after="0"/>
        <w:rPr>
          <w:bCs/>
          <w:szCs w:val="24"/>
        </w:rPr>
      </w:pPr>
    </w:p>
    <w:p w:rsidR="00C57A01" w:rsidRPr="007A44B6" w:rsidRDefault="00C57A01" w:rsidP="00C57A01">
      <w:pPr>
        <w:spacing w:after="0"/>
        <w:rPr>
          <w:bCs/>
          <w:szCs w:val="24"/>
        </w:rPr>
      </w:pPr>
      <w:r w:rsidRPr="007A44B6">
        <w:rPr>
          <w:bCs/>
          <w:szCs w:val="24"/>
        </w:rPr>
        <w:t xml:space="preserve">Det er en forutsetning at barna selv skal være med på matlagingen, men mange velger i tillegg å involvere foreldrene i tilberedningen av måltidet. </w:t>
      </w:r>
    </w:p>
    <w:p w:rsidR="00C57A01" w:rsidRDefault="00C57A01" w:rsidP="00C57A01">
      <w:pPr>
        <w:spacing w:after="0"/>
        <w:rPr>
          <w:b/>
          <w:szCs w:val="24"/>
        </w:rPr>
      </w:pPr>
    </w:p>
    <w:p w:rsidR="00C57A01" w:rsidRPr="00B131A7" w:rsidRDefault="00C57A01" w:rsidP="00C57A01">
      <w:pPr>
        <w:spacing w:after="0"/>
        <w:rPr>
          <w:b/>
          <w:szCs w:val="24"/>
        </w:rPr>
      </w:pPr>
    </w:p>
    <w:p w:rsidR="00C57A01" w:rsidRPr="00470A81" w:rsidRDefault="00C57A01" w:rsidP="00C57A01">
      <w:pPr>
        <w:spacing w:after="0"/>
        <w:rPr>
          <w:bCs/>
          <w:szCs w:val="24"/>
        </w:rPr>
      </w:pPr>
      <w:r w:rsidRPr="00B131A7">
        <w:rPr>
          <w:b/>
          <w:szCs w:val="24"/>
        </w:rPr>
        <w:t xml:space="preserve">Plassering av ansvar for tiltak </w:t>
      </w:r>
      <w:r w:rsidRPr="00A86B57">
        <w:rPr>
          <w:szCs w:val="24"/>
        </w:rPr>
        <w:t>(departement, organisasjon, bransje, sektor)</w:t>
      </w:r>
      <w:r w:rsidRPr="00B131A7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bCs/>
          <w:szCs w:val="24"/>
        </w:rPr>
        <w:t>Hels</w:t>
      </w:r>
      <w:r w:rsidRPr="00470A81">
        <w:rPr>
          <w:bCs/>
          <w:szCs w:val="24"/>
        </w:rPr>
        <w:t>e- og omsorgsdepartementet, Kunnskapsdepartementet</w:t>
      </w:r>
      <w:r>
        <w:rPr>
          <w:bCs/>
          <w:szCs w:val="24"/>
        </w:rPr>
        <w:t>, Helsedirektoratet</w:t>
      </w:r>
    </w:p>
    <w:p w:rsidR="00C57A01" w:rsidRDefault="00C57A01" w:rsidP="00C57A01">
      <w:pPr>
        <w:spacing w:after="0"/>
        <w:rPr>
          <w:b/>
          <w:szCs w:val="24"/>
        </w:rPr>
      </w:pPr>
    </w:p>
    <w:p w:rsidR="00C57A01" w:rsidRPr="00B131A7" w:rsidRDefault="00C57A01" w:rsidP="00C57A01">
      <w:pPr>
        <w:spacing w:after="0"/>
        <w:rPr>
          <w:b/>
          <w:szCs w:val="24"/>
        </w:rPr>
      </w:pPr>
    </w:p>
    <w:p w:rsidR="00C57A01" w:rsidRPr="008E3961" w:rsidRDefault="00C57A01" w:rsidP="00C57A01">
      <w:pPr>
        <w:spacing w:after="0"/>
        <w:rPr>
          <w:bCs/>
          <w:szCs w:val="24"/>
        </w:rPr>
      </w:pPr>
      <w:r w:rsidRPr="00B131A7">
        <w:rPr>
          <w:b/>
          <w:szCs w:val="24"/>
        </w:rPr>
        <w:t>Samarbeidsaktører: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Norges sjømatråd, andre aktører i sjømatnæringen </w:t>
      </w:r>
      <w:proofErr w:type="spellStart"/>
      <w:r>
        <w:rPr>
          <w:bCs/>
          <w:szCs w:val="24"/>
        </w:rPr>
        <w:t>inkl</w:t>
      </w:r>
      <w:proofErr w:type="spellEnd"/>
      <w:r>
        <w:rPr>
          <w:bCs/>
          <w:szCs w:val="24"/>
        </w:rPr>
        <w:t xml:space="preserve"> Sjømat Norge</w:t>
      </w:r>
    </w:p>
    <w:p w:rsidR="00C57A01" w:rsidRDefault="00C57A01" w:rsidP="00C57A01"/>
    <w:p w:rsidR="00C57A01" w:rsidRPr="004578A7" w:rsidRDefault="00C57A01" w:rsidP="00C57A01"/>
    <w:p w:rsidR="00785A07" w:rsidRDefault="00785A07" w:rsidP="00CA45A7">
      <w:pPr>
        <w:spacing w:after="0"/>
      </w:pPr>
    </w:p>
    <w:sectPr w:rsidR="00785A07" w:rsidSect="00C57A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666D2"/>
    <w:multiLevelType w:val="hybridMultilevel"/>
    <w:tmpl w:val="C96A5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0817"/>
    <w:multiLevelType w:val="hybridMultilevel"/>
    <w:tmpl w:val="D8DE6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A3920"/>
    <w:multiLevelType w:val="hybridMultilevel"/>
    <w:tmpl w:val="95321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A1A46"/>
    <w:multiLevelType w:val="hybridMultilevel"/>
    <w:tmpl w:val="F89C3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012"/>
    <w:rsid w:val="00150A7E"/>
    <w:rsid w:val="0016017B"/>
    <w:rsid w:val="0016492C"/>
    <w:rsid w:val="001D4A81"/>
    <w:rsid w:val="002D0D20"/>
    <w:rsid w:val="002F72DE"/>
    <w:rsid w:val="006C6464"/>
    <w:rsid w:val="007110D7"/>
    <w:rsid w:val="00765012"/>
    <w:rsid w:val="00785A07"/>
    <w:rsid w:val="007E4905"/>
    <w:rsid w:val="00812FDE"/>
    <w:rsid w:val="009541E5"/>
    <w:rsid w:val="00AB37EC"/>
    <w:rsid w:val="00AC24A4"/>
    <w:rsid w:val="00BA3BFC"/>
    <w:rsid w:val="00C57A01"/>
    <w:rsid w:val="00CA45A7"/>
    <w:rsid w:val="00DA12A0"/>
    <w:rsid w:val="00DB3FF3"/>
    <w:rsid w:val="00ED1474"/>
    <w:rsid w:val="00ED46E0"/>
    <w:rsid w:val="00F25779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62667-B93D-4C3F-8E9E-75B89510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12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16492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12FDE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5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HL - Notat" ma:contentTypeID="0x0101002703D2AF657F4CC69F3B5766777647D7130022DB870DB8D98A479A780027E18DFCC6" ma:contentTypeVersion="143" ma:contentTypeDescription="Opprett et nytt dokument." ma:contentTypeScope="" ma:versionID="a7ae32b4f59173de7d2289f65e8cceb0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0751e33775b43864e92a9b8588e51b0a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bd9e53e-6585-4f50-95a9-cc115a295e47" ContentTypeId="0x0101002703D2AF657F4CC69F3B5766777647D713" PreviousValue="false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</documentManagement>
</p:properties>
</file>

<file path=customXml/itemProps1.xml><?xml version="1.0" encoding="utf-8"?>
<ds:datastoreItem xmlns:ds="http://schemas.openxmlformats.org/officeDocument/2006/customXml" ds:itemID="{C4127537-820E-471D-BE60-BA73F2CA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D4A99-60C2-44D9-801A-9A9D51759F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F4325B3-BB64-4F93-81A6-86D5DAF1A8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F023D8-3C5B-4329-AC47-647439540D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D514F0-9110-4A31-8EFB-54EBD815A00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A94B5F5-C894-4AFD-8940-81CF9ED4A812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Ravneberg</dc:creator>
  <cp:keywords/>
  <cp:lastModifiedBy>Karin Gammelsæter</cp:lastModifiedBy>
  <cp:revision>2</cp:revision>
  <cp:lastPrinted>2016-05-18T14:24:00Z</cp:lastPrinted>
  <dcterms:created xsi:type="dcterms:W3CDTF">2016-05-26T10:56:00Z</dcterms:created>
  <dcterms:modified xsi:type="dcterms:W3CDTF">2016-05-26T10:56:00Z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0x0101002703D2AF657F4CC69F3B5766777647D7130022DB870DB8D98A479A780027E18DFCC6</vt:lpwstr>
  </property>
  <property fmtid="{D5CDD505-2E9C-101B-9397-08002B2CF9AE}" pid="5" name="TaxKeyword">
    <vt:lpwstr/>
  </property>
  <property fmtid="{D5CDD505-2E9C-101B-9397-08002B2CF9AE}" pid="6" name="NhoMmdCaseWorker">
    <vt:lpwstr>188;#Gunn Harriet Knutsen|023da7a4-01de-4338-8461-fde97d22bd77</vt:lpwstr>
  </property>
  <property fmtid="{D5CDD505-2E9C-101B-9397-08002B2CF9AE}" pid="7" name="NHO_OrganisationUnit">
    <vt:lpwstr>5138;#Avd. Miljø og helse|33eb2ce0-2296-43fb-a1c7-54a67dc12e70</vt:lpwstr>
  </property>
  <property fmtid="{D5CDD505-2E9C-101B-9397-08002B2CF9AE}" pid="8" name="_dlc_DocId">
    <vt:lpwstr>ARENA-297-13154</vt:lpwstr>
  </property>
  <property fmtid="{D5CDD505-2E9C-101B-9397-08002B2CF9AE}" pid="9" name="_dlc_DocIdItemGuid">
    <vt:lpwstr>a311a424-e9a0-4c48-8e81-aaa3df47f026</vt:lpwstr>
  </property>
  <property fmtid="{D5CDD505-2E9C-101B-9397-08002B2CF9AE}" pid="10" name="_dlc_DocIdUrl">
    <vt:lpwstr>https://arenarom.nho.no/rom/fhl/_layouts/DocIdRedir.aspx?ID=ARENA-297-13154, ARENA-297-13154</vt:lpwstr>
  </property>
</Properties>
</file>